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121F" w14:textId="3F4D3089" w:rsidR="00877655" w:rsidRDefault="00877655" w:rsidP="00DD6B9C">
      <w:pPr>
        <w:pStyle w:val="Balk1"/>
        <w:rPr>
          <w:color w:val="auto"/>
          <w:lang w:val="de-DE"/>
        </w:rPr>
      </w:pPr>
      <w:proofErr w:type="spellStart"/>
      <w:r>
        <w:rPr>
          <w:color w:val="auto"/>
          <w:lang w:val="de-DE"/>
        </w:rPr>
        <w:t>Orman</w:t>
      </w:r>
      <w:proofErr w:type="spellEnd"/>
      <w:r>
        <w:rPr>
          <w:color w:val="auto"/>
          <w:lang w:val="de-DE"/>
        </w:rPr>
        <w:t xml:space="preserve"> </w:t>
      </w:r>
      <w:proofErr w:type="spellStart"/>
      <w:r>
        <w:rPr>
          <w:color w:val="auto"/>
          <w:lang w:val="de-DE"/>
        </w:rPr>
        <w:t>ve</w:t>
      </w:r>
      <w:proofErr w:type="spellEnd"/>
      <w:r>
        <w:rPr>
          <w:color w:val="auto"/>
          <w:lang w:val="de-DE"/>
        </w:rPr>
        <w:t xml:space="preserve"> </w:t>
      </w:r>
      <w:proofErr w:type="spellStart"/>
      <w:r>
        <w:rPr>
          <w:color w:val="auto"/>
          <w:lang w:val="de-DE"/>
        </w:rPr>
        <w:t>Ağaç</w:t>
      </w:r>
      <w:proofErr w:type="spellEnd"/>
      <w:r>
        <w:rPr>
          <w:color w:val="auto"/>
          <w:lang w:val="de-DE"/>
        </w:rPr>
        <w:t xml:space="preserve"> </w:t>
      </w:r>
      <w:proofErr w:type="spellStart"/>
      <w:r>
        <w:rPr>
          <w:color w:val="auto"/>
          <w:lang w:val="de-DE"/>
        </w:rPr>
        <w:t>Ekonomisi</w:t>
      </w:r>
      <w:proofErr w:type="spellEnd"/>
      <w:r>
        <w:rPr>
          <w:color w:val="auto"/>
          <w:lang w:val="de-DE"/>
        </w:rPr>
        <w:t xml:space="preserve"> – </w:t>
      </w:r>
      <w:proofErr w:type="spellStart"/>
      <w:r>
        <w:rPr>
          <w:color w:val="auto"/>
          <w:lang w:val="de-DE"/>
        </w:rPr>
        <w:t>Öğretmen</w:t>
      </w:r>
      <w:proofErr w:type="spellEnd"/>
      <w:r>
        <w:rPr>
          <w:color w:val="auto"/>
          <w:lang w:val="de-DE"/>
        </w:rPr>
        <w:t xml:space="preserve"> </w:t>
      </w:r>
      <w:proofErr w:type="spellStart"/>
      <w:r>
        <w:rPr>
          <w:color w:val="auto"/>
          <w:lang w:val="de-DE"/>
        </w:rPr>
        <w:t>Yönergesi</w:t>
      </w:r>
      <w:proofErr w:type="spellEnd"/>
      <w:r>
        <w:rPr>
          <w:color w:val="auto"/>
          <w:lang w:val="de-DE"/>
        </w:rPr>
        <w:t xml:space="preserve"> </w:t>
      </w:r>
    </w:p>
    <w:p w14:paraId="62B9A683" w14:textId="298FE122" w:rsidR="00BB0948" w:rsidRPr="00752A95" w:rsidRDefault="00BB0948" w:rsidP="00BB0948">
      <w:pPr>
        <w:rPr>
          <w:color w:val="7F7F7F" w:themeColor="text1" w:themeTint="80"/>
          <w:lang w:val="de-DE"/>
        </w:rPr>
      </w:pPr>
    </w:p>
    <w:p w14:paraId="0F4BC6F9" w14:textId="4DD65319" w:rsidR="00877655" w:rsidRDefault="00877655" w:rsidP="00741357">
      <w:pPr>
        <w:rPr>
          <w:b/>
          <w:lang w:val="de-DE"/>
        </w:rPr>
      </w:pPr>
      <w:proofErr w:type="spellStart"/>
      <w:r>
        <w:rPr>
          <w:b/>
          <w:lang w:val="de-DE"/>
        </w:rPr>
        <w:t>Giriş</w:t>
      </w:r>
      <w:proofErr w:type="spellEnd"/>
    </w:p>
    <w:p w14:paraId="5853D450" w14:textId="19B8BE68" w:rsidR="00616E8B" w:rsidRPr="00192975" w:rsidRDefault="00616E8B" w:rsidP="009652CA">
      <w:pPr>
        <w:rPr>
          <w:lang w:val="en-US"/>
        </w:rPr>
      </w:pPr>
      <w:r w:rsidRPr="00616E8B"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20922AD7" wp14:editId="1F9A9747">
            <wp:simplePos x="0" y="0"/>
            <wp:positionH relativeFrom="column">
              <wp:posOffset>3888105</wp:posOffset>
            </wp:positionH>
            <wp:positionV relativeFrom="paragraph">
              <wp:posOffset>78105</wp:posOffset>
            </wp:positionV>
            <wp:extent cx="2198370" cy="1857375"/>
            <wp:effectExtent l="57150" t="38100" r="30480" b="28575"/>
            <wp:wrapTight wrapText="bothSides">
              <wp:wrapPolygon edited="0">
                <wp:start x="-562" y="-443"/>
                <wp:lineTo x="-562" y="21932"/>
                <wp:lineTo x="21899" y="21932"/>
                <wp:lineTo x="21899" y="-443"/>
                <wp:lineTo x="-562" y="-443"/>
              </wp:wrapPolygon>
            </wp:wrapTight>
            <wp:docPr id="6" name="Grafik 0" descr="Stamm_schnitt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m_schnitt_klein.jpg"/>
                    <pic:cNvPicPr/>
                  </pic:nvPicPr>
                  <pic:blipFill>
                    <a:blip r:embed="rId8" cstate="print"/>
                    <a:srcRect l="6969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85737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877655" w:rsidRPr="00616E8B">
        <w:rPr>
          <w:lang w:val="de-DE"/>
        </w:rPr>
        <w:t>Ormanlık</w:t>
      </w:r>
      <w:proofErr w:type="spellEnd"/>
      <w:r w:rsidR="00877655" w:rsidRPr="00616E8B">
        <w:rPr>
          <w:lang w:val="de-DE"/>
        </w:rPr>
        <w:t xml:space="preserve"> </w:t>
      </w:r>
      <w:proofErr w:type="spellStart"/>
      <w:r w:rsidR="00877655" w:rsidRPr="00616E8B">
        <w:rPr>
          <w:lang w:val="de-DE"/>
        </w:rPr>
        <w:t>alanlar</w:t>
      </w:r>
      <w:proofErr w:type="spellEnd"/>
      <w:r w:rsidR="00877655" w:rsidRPr="00616E8B">
        <w:rPr>
          <w:lang w:val="de-DE"/>
        </w:rPr>
        <w:t xml:space="preserve"> </w:t>
      </w:r>
      <w:proofErr w:type="spellStart"/>
      <w:r w:rsidR="00877655" w:rsidRPr="00616E8B">
        <w:rPr>
          <w:lang w:val="de-DE"/>
        </w:rPr>
        <w:t>ekonomik</w:t>
      </w:r>
      <w:proofErr w:type="spellEnd"/>
      <w:r w:rsidR="00877655" w:rsidRPr="00616E8B">
        <w:rPr>
          <w:lang w:val="de-DE"/>
        </w:rPr>
        <w:t xml:space="preserve"> </w:t>
      </w:r>
      <w:proofErr w:type="spellStart"/>
      <w:r w:rsidR="00877655" w:rsidRPr="00616E8B">
        <w:rPr>
          <w:lang w:val="de-DE"/>
        </w:rPr>
        <w:t>olarak</w:t>
      </w:r>
      <w:proofErr w:type="spellEnd"/>
      <w:r w:rsidR="00877655" w:rsidRPr="00616E8B">
        <w:rPr>
          <w:lang w:val="de-DE"/>
        </w:rPr>
        <w:t xml:space="preserve"> </w:t>
      </w:r>
      <w:proofErr w:type="spellStart"/>
      <w:r w:rsidR="00877655" w:rsidRPr="00616E8B">
        <w:rPr>
          <w:lang w:val="de-DE"/>
        </w:rPr>
        <w:t>değerlendirilmelidir</w:t>
      </w:r>
      <w:proofErr w:type="spellEnd"/>
      <w:r w:rsidR="00877655" w:rsidRPr="00616E8B">
        <w:rPr>
          <w:lang w:val="de-DE"/>
        </w:rPr>
        <w:t xml:space="preserve">.  </w:t>
      </w:r>
      <w:proofErr w:type="spellStart"/>
      <w:r w:rsidR="00877655" w:rsidRPr="00192975">
        <w:rPr>
          <w:lang w:val="en-US"/>
        </w:rPr>
        <w:t>Birçok</w:t>
      </w:r>
      <w:proofErr w:type="spellEnd"/>
      <w:r w:rsidR="00877655" w:rsidRPr="00192975">
        <w:rPr>
          <w:lang w:val="en-US"/>
        </w:rPr>
        <w:t xml:space="preserve"> </w:t>
      </w:r>
      <w:proofErr w:type="spellStart"/>
      <w:r w:rsidR="00877655" w:rsidRPr="00192975">
        <w:rPr>
          <w:lang w:val="en-US"/>
        </w:rPr>
        <w:t>orman</w:t>
      </w:r>
      <w:proofErr w:type="spellEnd"/>
      <w:r w:rsidR="00877655" w:rsidRPr="00192975">
        <w:rPr>
          <w:lang w:val="en-US"/>
        </w:rPr>
        <w:t xml:space="preserve"> </w:t>
      </w:r>
      <w:proofErr w:type="spellStart"/>
      <w:r w:rsidR="00877655" w:rsidRPr="00192975">
        <w:rPr>
          <w:lang w:val="en-US"/>
        </w:rPr>
        <w:t>arazisi</w:t>
      </w:r>
      <w:proofErr w:type="spellEnd"/>
      <w:r w:rsidR="00877655" w:rsidRPr="00192975">
        <w:rPr>
          <w:lang w:val="en-US"/>
        </w:rPr>
        <w:t xml:space="preserve"> </w:t>
      </w:r>
      <w:proofErr w:type="spellStart"/>
      <w:r w:rsidR="00877655" w:rsidRPr="00192975">
        <w:rPr>
          <w:lang w:val="en-US"/>
        </w:rPr>
        <w:t>sahibi</w:t>
      </w:r>
      <w:proofErr w:type="spellEnd"/>
      <w:r w:rsidR="00877655" w:rsidRPr="00192975">
        <w:rPr>
          <w:lang w:val="en-US"/>
        </w:rPr>
        <w:t xml:space="preserve"> </w:t>
      </w:r>
      <w:proofErr w:type="spellStart"/>
      <w:r w:rsidR="00877655" w:rsidRPr="00192975">
        <w:rPr>
          <w:lang w:val="en-US"/>
        </w:rPr>
        <w:t>bu</w:t>
      </w:r>
      <w:proofErr w:type="spellEnd"/>
      <w:r w:rsidR="00877655" w:rsidRPr="00192975">
        <w:rPr>
          <w:lang w:val="en-US"/>
        </w:rPr>
        <w:t xml:space="preserve"> </w:t>
      </w:r>
      <w:proofErr w:type="spellStart"/>
      <w:r w:rsidR="00877655" w:rsidRPr="00192975">
        <w:rPr>
          <w:lang w:val="en-US"/>
        </w:rPr>
        <w:t>işi</w:t>
      </w:r>
      <w:proofErr w:type="spellEnd"/>
      <w:r w:rsidR="00877655" w:rsidRPr="00192975">
        <w:rPr>
          <w:lang w:val="en-US"/>
        </w:rPr>
        <w:t xml:space="preserve"> </w:t>
      </w:r>
      <w:proofErr w:type="spellStart"/>
      <w:r w:rsidR="00877655" w:rsidRPr="00192975">
        <w:rPr>
          <w:lang w:val="en-US"/>
        </w:rPr>
        <w:t>bir</w:t>
      </w:r>
      <w:proofErr w:type="spellEnd"/>
      <w:r w:rsidR="00877655" w:rsidRPr="00192975">
        <w:rPr>
          <w:lang w:val="en-US"/>
        </w:rPr>
        <w:t xml:space="preserve"> </w:t>
      </w:r>
      <w:proofErr w:type="spellStart"/>
      <w:r w:rsidR="00877655" w:rsidRPr="00192975">
        <w:rPr>
          <w:lang w:val="en-US"/>
        </w:rPr>
        <w:t>orman</w:t>
      </w:r>
      <w:proofErr w:type="spellEnd"/>
      <w:r w:rsidRPr="00192975">
        <w:rPr>
          <w:lang w:val="en-US"/>
        </w:rPr>
        <w:t xml:space="preserve"> </w:t>
      </w:r>
      <w:proofErr w:type="spellStart"/>
      <w:r w:rsidR="009652CA" w:rsidRPr="00192975">
        <w:rPr>
          <w:lang w:val="en-US"/>
        </w:rPr>
        <w:t>işletmecisine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devretmektedir</w:t>
      </w:r>
      <w:proofErr w:type="spellEnd"/>
      <w:r w:rsidRPr="00192975">
        <w:rPr>
          <w:lang w:val="en-US"/>
        </w:rPr>
        <w:t xml:space="preserve">. </w:t>
      </w:r>
    </w:p>
    <w:p w14:paraId="6314E3F1" w14:textId="42A3C69E" w:rsidR="00877655" w:rsidRPr="00192975" w:rsidRDefault="00877655" w:rsidP="00616E8B">
      <w:pPr>
        <w:jc w:val="both"/>
        <w:rPr>
          <w:lang w:val="en-US"/>
        </w:rPr>
      </w:pPr>
      <w:r w:rsidRPr="00192975">
        <w:rPr>
          <w:lang w:val="en-US"/>
        </w:rPr>
        <w:t xml:space="preserve">Bu </w:t>
      </w:r>
      <w:proofErr w:type="spellStart"/>
      <w:r w:rsidRPr="00192975">
        <w:rPr>
          <w:lang w:val="en-US"/>
        </w:rPr>
        <w:t>örnekte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öğrenciler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böyle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bir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işletmenin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çalışanı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olarak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ormanlık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bir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alandaki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ağaçların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odun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hacmini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ve</w:t>
      </w:r>
      <w:proofErr w:type="spellEnd"/>
      <w:r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yeniden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ağaçlandırma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için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gerekli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9652CA" w:rsidRPr="00192975">
        <w:rPr>
          <w:lang w:val="en-US"/>
        </w:rPr>
        <w:t>fidan</w:t>
      </w:r>
      <w:proofErr w:type="spellEnd"/>
      <w:r w:rsidR="009652CA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sayısını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hesaplayacaklardır</w:t>
      </w:r>
      <w:proofErr w:type="spellEnd"/>
      <w:r w:rsidR="00616E8B" w:rsidRPr="00192975">
        <w:rPr>
          <w:lang w:val="en-US"/>
        </w:rPr>
        <w:t xml:space="preserve">. Bu her </w:t>
      </w:r>
      <w:proofErr w:type="spellStart"/>
      <w:r w:rsidR="00616E8B" w:rsidRPr="00192975">
        <w:rPr>
          <w:lang w:val="en-US"/>
        </w:rPr>
        <w:t>iki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görev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özel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mülk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sahiplerince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orman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işletmelerinden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beklenmektedir</w:t>
      </w:r>
      <w:proofErr w:type="spellEnd"/>
      <w:r w:rsidR="00616E8B" w:rsidRPr="00192975">
        <w:rPr>
          <w:lang w:val="en-US"/>
        </w:rPr>
        <w:t xml:space="preserve">. </w:t>
      </w:r>
      <w:proofErr w:type="spellStart"/>
      <w:r w:rsidR="00616E8B" w:rsidRPr="00192975">
        <w:rPr>
          <w:lang w:val="en-US"/>
        </w:rPr>
        <w:t>Öğrenciler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9652CA" w:rsidRPr="00192975">
        <w:rPr>
          <w:lang w:val="en-US"/>
        </w:rPr>
        <w:t>fidanları</w:t>
      </w:r>
      <w:proofErr w:type="spellEnd"/>
      <w:r w:rsidR="009652CA" w:rsidRPr="00192975">
        <w:rPr>
          <w:lang w:val="en-US"/>
        </w:rPr>
        <w:t xml:space="preserve"> </w:t>
      </w:r>
      <w:proofErr w:type="spellStart"/>
      <w:r w:rsidR="009652CA" w:rsidRPr="00192975">
        <w:rPr>
          <w:lang w:val="en-US"/>
        </w:rPr>
        <w:t>fiyat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listesinden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9652CA" w:rsidRPr="00192975">
        <w:rPr>
          <w:lang w:val="en-US"/>
        </w:rPr>
        <w:t>seçebilecekler</w:t>
      </w:r>
      <w:proofErr w:type="spellEnd"/>
      <w:r w:rsidR="009652CA" w:rsidRPr="00192975">
        <w:rPr>
          <w:lang w:val="en-US"/>
        </w:rPr>
        <w:t xml:space="preserve"> </w:t>
      </w:r>
      <w:proofErr w:type="spellStart"/>
      <w:r w:rsidR="009652CA" w:rsidRPr="00192975">
        <w:rPr>
          <w:lang w:val="en-US"/>
        </w:rPr>
        <w:t>ve</w:t>
      </w:r>
      <w:proofErr w:type="spellEnd"/>
      <w:r w:rsidR="009652CA" w:rsidRPr="00192975">
        <w:rPr>
          <w:lang w:val="en-US"/>
        </w:rPr>
        <w:t xml:space="preserve"> </w:t>
      </w:r>
      <w:proofErr w:type="spellStart"/>
      <w:r w:rsidR="009652CA" w:rsidRPr="00192975">
        <w:rPr>
          <w:lang w:val="en-US"/>
        </w:rPr>
        <w:t>yaklaşık</w:t>
      </w:r>
      <w:proofErr w:type="spellEnd"/>
      <w:r w:rsidR="009652CA" w:rsidRPr="00192975">
        <w:rPr>
          <w:lang w:val="en-US"/>
        </w:rPr>
        <w:t xml:space="preserve"> </w:t>
      </w:r>
      <w:proofErr w:type="spellStart"/>
      <w:r w:rsidR="009652CA" w:rsidRPr="00192975">
        <w:rPr>
          <w:lang w:val="en-US"/>
        </w:rPr>
        <w:t>maliyeti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tahmin</w:t>
      </w:r>
      <w:proofErr w:type="spellEnd"/>
      <w:r w:rsidR="00616E8B" w:rsidRPr="00192975">
        <w:rPr>
          <w:lang w:val="en-US"/>
        </w:rPr>
        <w:t xml:space="preserve"> </w:t>
      </w:r>
      <w:proofErr w:type="spellStart"/>
      <w:r w:rsidR="00616E8B" w:rsidRPr="00192975">
        <w:rPr>
          <w:lang w:val="en-US"/>
        </w:rPr>
        <w:t>edeceklerdir</w:t>
      </w:r>
      <w:proofErr w:type="spellEnd"/>
      <w:r w:rsidR="00616E8B" w:rsidRPr="00192975">
        <w:rPr>
          <w:lang w:val="en-US"/>
        </w:rPr>
        <w:t xml:space="preserve">. </w:t>
      </w:r>
    </w:p>
    <w:p w14:paraId="2969C02F" w14:textId="77777777" w:rsidR="00616E8B" w:rsidRPr="00192975" w:rsidRDefault="00616E8B" w:rsidP="00741357">
      <w:pPr>
        <w:rPr>
          <w:b/>
          <w:lang w:val="en-US"/>
        </w:rPr>
      </w:pPr>
    </w:p>
    <w:p w14:paraId="58FE855E" w14:textId="3DB33FAB" w:rsidR="00616E8B" w:rsidRPr="00192975" w:rsidRDefault="003C719B" w:rsidP="003C719B">
      <w:pPr>
        <w:jc w:val="both"/>
        <w:rPr>
          <w:lang w:val="en-US"/>
        </w:rPr>
      </w:pPr>
      <w:proofErr w:type="spellStart"/>
      <w:r w:rsidRPr="00192975">
        <w:rPr>
          <w:lang w:val="en-US"/>
        </w:rPr>
        <w:t>Ders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sonunda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ü</w:t>
      </w:r>
      <w:r w:rsidR="00712B3F" w:rsidRPr="00192975">
        <w:rPr>
          <w:lang w:val="en-US"/>
        </w:rPr>
        <w:t>rün</w:t>
      </w:r>
      <w:proofErr w:type="spellEnd"/>
      <w:r w:rsidR="00712B3F" w:rsidRPr="00192975">
        <w:rPr>
          <w:lang w:val="en-US"/>
        </w:rPr>
        <w:t xml:space="preserve"> </w:t>
      </w:r>
      <w:proofErr w:type="spellStart"/>
      <w:r w:rsidR="00712B3F" w:rsidRPr="00192975">
        <w:rPr>
          <w:lang w:val="en-US"/>
        </w:rPr>
        <w:t>olarak</w:t>
      </w:r>
      <w:proofErr w:type="spellEnd"/>
      <w:r w:rsidR="00712B3F" w:rsidRPr="00192975">
        <w:rPr>
          <w:lang w:val="en-US"/>
        </w:rPr>
        <w:t xml:space="preserve"> </w:t>
      </w:r>
      <w:proofErr w:type="spellStart"/>
      <w:r w:rsidR="00712B3F" w:rsidRPr="00192975">
        <w:rPr>
          <w:lang w:val="en-US"/>
        </w:rPr>
        <w:t>önemli</w:t>
      </w:r>
      <w:proofErr w:type="spellEnd"/>
      <w:r w:rsidR="00712B3F" w:rsidRPr="00192975">
        <w:rPr>
          <w:lang w:val="en-US"/>
        </w:rPr>
        <w:t xml:space="preserve"> </w:t>
      </w:r>
      <w:proofErr w:type="spellStart"/>
      <w:r w:rsidR="00712B3F" w:rsidRPr="00192975">
        <w:rPr>
          <w:lang w:val="en-US"/>
        </w:rPr>
        <w:t>sonuçların</w:t>
      </w:r>
      <w:proofErr w:type="spellEnd"/>
      <w:r w:rsidR="00712B3F" w:rsidRPr="00192975">
        <w:rPr>
          <w:lang w:val="en-US"/>
        </w:rPr>
        <w:t xml:space="preserve"> </w:t>
      </w:r>
      <w:proofErr w:type="spellStart"/>
      <w:r w:rsidR="00712B3F" w:rsidRPr="00192975">
        <w:rPr>
          <w:lang w:val="en-US"/>
        </w:rPr>
        <w:t>öze</w:t>
      </w:r>
      <w:r w:rsidRPr="00192975">
        <w:rPr>
          <w:lang w:val="en-US"/>
        </w:rPr>
        <w:t>tlendiği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bir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rapor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hazırlayacak</w:t>
      </w:r>
      <w:r w:rsidR="00712B3F" w:rsidRPr="00192975">
        <w:rPr>
          <w:lang w:val="en-US"/>
        </w:rPr>
        <w:t>l</w:t>
      </w:r>
      <w:r w:rsidRPr="00192975">
        <w:rPr>
          <w:lang w:val="en-US"/>
        </w:rPr>
        <w:t>a</w:t>
      </w:r>
      <w:r w:rsidR="00712B3F" w:rsidRPr="00192975">
        <w:rPr>
          <w:lang w:val="en-US"/>
        </w:rPr>
        <w:t>rdır</w:t>
      </w:r>
      <w:proofErr w:type="spellEnd"/>
      <w:r w:rsidR="00712B3F" w:rsidRPr="00192975">
        <w:rPr>
          <w:lang w:val="en-US"/>
        </w:rPr>
        <w:t xml:space="preserve">. Bu </w:t>
      </w:r>
      <w:proofErr w:type="spellStart"/>
      <w:r w:rsidR="00712B3F" w:rsidRPr="00192975">
        <w:rPr>
          <w:lang w:val="en-US"/>
        </w:rPr>
        <w:t>rapor</w:t>
      </w:r>
      <w:proofErr w:type="spellEnd"/>
      <w:r w:rsidR="00712B3F" w:rsidRPr="00192975">
        <w:rPr>
          <w:lang w:val="en-US"/>
        </w:rPr>
        <w:t xml:space="preserve"> </w:t>
      </w:r>
      <w:proofErr w:type="spellStart"/>
      <w:r w:rsidR="00712B3F" w:rsidRPr="00192975">
        <w:rPr>
          <w:lang w:val="en-US"/>
        </w:rPr>
        <w:t>g</w:t>
      </w:r>
      <w:r w:rsidRPr="00192975">
        <w:rPr>
          <w:lang w:val="en-US"/>
        </w:rPr>
        <w:t>rafikler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ve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şekilller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içerebilecektir</w:t>
      </w:r>
      <w:proofErr w:type="spellEnd"/>
      <w:r w:rsidR="00712B3F" w:rsidRPr="00192975">
        <w:rPr>
          <w:lang w:val="en-US"/>
        </w:rPr>
        <w:t xml:space="preserve">. </w:t>
      </w:r>
      <w:proofErr w:type="spellStart"/>
      <w:r w:rsidR="00712B3F" w:rsidRPr="00192975">
        <w:rPr>
          <w:lang w:val="en-US"/>
        </w:rPr>
        <w:t>Kısa</w:t>
      </w:r>
      <w:proofErr w:type="spellEnd"/>
      <w:r w:rsidR="00712B3F" w:rsidRPr="00192975">
        <w:rPr>
          <w:lang w:val="en-US"/>
        </w:rPr>
        <w:t xml:space="preserve"> </w:t>
      </w:r>
      <w:proofErr w:type="spellStart"/>
      <w:r w:rsidR="00712B3F" w:rsidRPr="00192975">
        <w:rPr>
          <w:lang w:val="en-US"/>
        </w:rPr>
        <w:t>bir</w:t>
      </w:r>
      <w:proofErr w:type="spellEnd"/>
      <w:r w:rsidR="00712B3F" w:rsidRPr="00192975">
        <w:rPr>
          <w:lang w:val="en-US"/>
        </w:rPr>
        <w:t xml:space="preserve"> </w:t>
      </w:r>
      <w:proofErr w:type="spellStart"/>
      <w:r w:rsidR="00712B3F" w:rsidRPr="00192975">
        <w:rPr>
          <w:lang w:val="en-US"/>
        </w:rPr>
        <w:t>sunumda</w:t>
      </w:r>
      <w:proofErr w:type="spellEnd"/>
      <w:r w:rsidR="00712B3F" w:rsidRPr="00192975">
        <w:rPr>
          <w:lang w:val="en-US"/>
        </w:rPr>
        <w:t xml:space="preserve"> </w:t>
      </w:r>
      <w:proofErr w:type="spellStart"/>
      <w:r w:rsidR="00712B3F" w:rsidRPr="00192975">
        <w:rPr>
          <w:lang w:val="en-US"/>
        </w:rPr>
        <w:t>arkadaşlarına</w:t>
      </w:r>
      <w:proofErr w:type="spellEnd"/>
      <w:r w:rsidR="00712B3F" w:rsidRPr="00192975">
        <w:rPr>
          <w:lang w:val="en-US"/>
        </w:rPr>
        <w:t xml:space="preserve"> </w:t>
      </w:r>
      <w:proofErr w:type="spellStart"/>
      <w:r w:rsidR="00712B3F" w:rsidRPr="00192975">
        <w:rPr>
          <w:lang w:val="en-US"/>
        </w:rPr>
        <w:t>kendi</w:t>
      </w:r>
      <w:proofErr w:type="spellEnd"/>
      <w:r w:rsidR="00712B3F" w:rsidRPr="00192975">
        <w:rPr>
          <w:lang w:val="en-US"/>
        </w:rPr>
        <w:t xml:space="preserve"> </w:t>
      </w:r>
      <w:proofErr w:type="spellStart"/>
      <w:r w:rsidR="00712B3F" w:rsidRPr="00192975">
        <w:rPr>
          <w:lang w:val="en-US"/>
        </w:rPr>
        <w:t>sonuçlarını</w:t>
      </w:r>
      <w:proofErr w:type="spellEnd"/>
      <w:r w:rsidR="00712B3F" w:rsidRPr="00192975">
        <w:rPr>
          <w:lang w:val="en-US"/>
        </w:rPr>
        <w:t xml:space="preserve"> </w:t>
      </w:r>
      <w:proofErr w:type="spellStart"/>
      <w:r w:rsidR="00712B3F" w:rsidRPr="00192975">
        <w:rPr>
          <w:lang w:val="en-US"/>
        </w:rPr>
        <w:t>sunacaklardır</w:t>
      </w:r>
      <w:proofErr w:type="spellEnd"/>
      <w:r w:rsidR="00712B3F" w:rsidRPr="00192975">
        <w:rPr>
          <w:lang w:val="en-US"/>
        </w:rPr>
        <w:t xml:space="preserve">. </w:t>
      </w:r>
    </w:p>
    <w:p w14:paraId="5BB018F8" w14:textId="618AA113" w:rsidR="00712B3F" w:rsidRPr="00192975" w:rsidRDefault="00712B3F" w:rsidP="003C719B">
      <w:pPr>
        <w:jc w:val="both"/>
        <w:rPr>
          <w:lang w:val="en-US"/>
        </w:rPr>
      </w:pPr>
      <w:r w:rsidRPr="00192975">
        <w:rPr>
          <w:lang w:val="en-US"/>
        </w:rPr>
        <w:t xml:space="preserve">Problem </w:t>
      </w:r>
      <w:proofErr w:type="spellStart"/>
      <w:r w:rsidRPr="00192975">
        <w:rPr>
          <w:lang w:val="en-US"/>
        </w:rPr>
        <w:t>durumunun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çözümünde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öğrenciler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tablolardan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elde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ettikleri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verileri</w:t>
      </w:r>
      <w:proofErr w:type="spellEnd"/>
      <w:r w:rsidR="003C719B" w:rsidRPr="00192975">
        <w:rPr>
          <w:lang w:val="en-US"/>
        </w:rPr>
        <w:t xml:space="preserve"> </w:t>
      </w:r>
      <w:proofErr w:type="spellStart"/>
      <w:r w:rsidR="003C719B" w:rsidRPr="00192975">
        <w:rPr>
          <w:lang w:val="en-US"/>
        </w:rPr>
        <w:t>kullanmalı</w:t>
      </w:r>
      <w:proofErr w:type="spellEnd"/>
      <w:r w:rsidRPr="00192975">
        <w:rPr>
          <w:lang w:val="en-US"/>
        </w:rPr>
        <w:t xml:space="preserve">, </w:t>
      </w:r>
      <w:proofErr w:type="spellStart"/>
      <w:r w:rsidRPr="00192975">
        <w:rPr>
          <w:lang w:val="en-US"/>
        </w:rPr>
        <w:t>verilen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formülleri</w:t>
      </w:r>
      <w:proofErr w:type="spellEnd"/>
      <w:r w:rsidRPr="00192975">
        <w:rPr>
          <w:lang w:val="en-US"/>
        </w:rPr>
        <w:t xml:space="preserve"> </w:t>
      </w:r>
      <w:proofErr w:type="spellStart"/>
      <w:r w:rsidR="003C719B" w:rsidRPr="00192975">
        <w:rPr>
          <w:lang w:val="en-US"/>
        </w:rPr>
        <w:t>uygulayabilmeli</w:t>
      </w:r>
      <w:proofErr w:type="spellEnd"/>
      <w:r w:rsidRPr="00192975">
        <w:rPr>
          <w:lang w:val="en-US"/>
        </w:rPr>
        <w:t xml:space="preserve">, </w:t>
      </w:r>
      <w:proofErr w:type="spellStart"/>
      <w:r w:rsidRPr="00192975">
        <w:rPr>
          <w:lang w:val="en-US"/>
        </w:rPr>
        <w:t>basit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hesaplamaları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yapmalı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ve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takip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ed</w:t>
      </w:r>
      <w:r w:rsidR="003C719B" w:rsidRPr="00192975">
        <w:rPr>
          <w:lang w:val="en-US"/>
        </w:rPr>
        <w:t>ecekleri</w:t>
      </w:r>
      <w:proofErr w:type="spellEnd"/>
      <w:r w:rsidR="003C719B" w:rsidRPr="00192975">
        <w:rPr>
          <w:lang w:val="en-US"/>
        </w:rPr>
        <w:t xml:space="preserve"> </w:t>
      </w:r>
      <w:proofErr w:type="spellStart"/>
      <w:r w:rsidR="003C719B" w:rsidRPr="00192975">
        <w:rPr>
          <w:lang w:val="en-US"/>
        </w:rPr>
        <w:t>bir</w:t>
      </w:r>
      <w:proofErr w:type="spellEnd"/>
      <w:r w:rsidR="003C719B" w:rsidRPr="00192975">
        <w:rPr>
          <w:lang w:val="en-US"/>
        </w:rPr>
        <w:t xml:space="preserve"> </w:t>
      </w:r>
      <w:proofErr w:type="spellStart"/>
      <w:r w:rsidR="003C719B" w:rsidRPr="00192975">
        <w:rPr>
          <w:lang w:val="en-US"/>
        </w:rPr>
        <w:t>yöntem</w:t>
      </w:r>
      <w:proofErr w:type="spellEnd"/>
      <w:r w:rsidR="003C719B" w:rsidRPr="00192975">
        <w:rPr>
          <w:lang w:val="en-US"/>
        </w:rPr>
        <w:t xml:space="preserve"> </w:t>
      </w:r>
      <w:proofErr w:type="spellStart"/>
      <w:r w:rsidR="003C719B" w:rsidRPr="00192975">
        <w:rPr>
          <w:lang w:val="en-US"/>
        </w:rPr>
        <w:t>geliştirip</w:t>
      </w:r>
      <w:proofErr w:type="spellEnd"/>
      <w:r w:rsidR="003C719B" w:rsidRPr="00192975">
        <w:rPr>
          <w:lang w:val="en-US"/>
        </w:rPr>
        <w:t xml:space="preserve">, </w:t>
      </w:r>
      <w:proofErr w:type="spellStart"/>
      <w:r w:rsidRPr="00192975">
        <w:rPr>
          <w:lang w:val="en-US"/>
        </w:rPr>
        <w:t>sonuçları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özetlemelidirler</w:t>
      </w:r>
      <w:proofErr w:type="spellEnd"/>
      <w:r w:rsidRPr="00192975">
        <w:rPr>
          <w:lang w:val="en-US"/>
        </w:rPr>
        <w:t xml:space="preserve">. </w:t>
      </w:r>
    </w:p>
    <w:p w14:paraId="4348D3A2" w14:textId="77777777" w:rsidR="004269A2" w:rsidRPr="00192975" w:rsidRDefault="004269A2" w:rsidP="00516810">
      <w:pPr>
        <w:spacing w:after="0"/>
        <w:rPr>
          <w:b/>
          <w:lang w:val="en-US"/>
        </w:rPr>
      </w:pPr>
    </w:p>
    <w:p w14:paraId="51A9A7CC" w14:textId="77777777" w:rsidR="009D3ACC" w:rsidRPr="00192975" w:rsidRDefault="009D3ACC" w:rsidP="00516810">
      <w:pPr>
        <w:spacing w:after="0"/>
        <w:rPr>
          <w:b/>
          <w:lang w:val="en-US"/>
        </w:rPr>
      </w:pPr>
    </w:p>
    <w:p w14:paraId="74972AF4" w14:textId="110D9D02" w:rsidR="009D3ACC" w:rsidRPr="00192975" w:rsidRDefault="009D3ACC" w:rsidP="009D3ACC">
      <w:pPr>
        <w:tabs>
          <w:tab w:val="left" w:pos="3261"/>
        </w:tabs>
        <w:spacing w:after="0"/>
        <w:ind w:left="2268" w:hanging="2268"/>
        <w:rPr>
          <w:b/>
          <w:lang w:val="en-US"/>
        </w:rPr>
      </w:pPr>
      <w:proofErr w:type="spellStart"/>
      <w:r w:rsidRPr="00192975">
        <w:rPr>
          <w:b/>
          <w:lang w:val="en-US"/>
        </w:rPr>
        <w:t>Hedef</w:t>
      </w:r>
      <w:proofErr w:type="spellEnd"/>
      <w:r w:rsidRPr="00192975">
        <w:rPr>
          <w:b/>
          <w:lang w:val="en-US"/>
        </w:rPr>
        <w:t xml:space="preserve"> </w:t>
      </w:r>
      <w:proofErr w:type="spellStart"/>
      <w:r w:rsidRPr="00192975">
        <w:rPr>
          <w:b/>
          <w:lang w:val="en-US"/>
        </w:rPr>
        <w:t>Grup</w:t>
      </w:r>
      <w:proofErr w:type="spellEnd"/>
      <w:r w:rsidRPr="00192975">
        <w:rPr>
          <w:b/>
          <w:lang w:val="en-US"/>
        </w:rPr>
        <w:t xml:space="preserve">: </w:t>
      </w:r>
      <w:r w:rsidRPr="00192975">
        <w:rPr>
          <w:b/>
          <w:lang w:val="en-US"/>
        </w:rPr>
        <w:tab/>
      </w:r>
      <w:r w:rsidRPr="00192975">
        <w:rPr>
          <w:lang w:val="en-US"/>
        </w:rPr>
        <w:t xml:space="preserve">12-14 </w:t>
      </w:r>
      <w:proofErr w:type="spellStart"/>
      <w:r w:rsidRPr="00192975">
        <w:rPr>
          <w:lang w:val="en-US"/>
        </w:rPr>
        <w:t>yaş</w:t>
      </w:r>
      <w:proofErr w:type="spellEnd"/>
      <w:r w:rsidRPr="00192975">
        <w:rPr>
          <w:lang w:val="en-US"/>
        </w:rPr>
        <w:t xml:space="preserve">, </w:t>
      </w:r>
      <w:proofErr w:type="spellStart"/>
      <w:r w:rsidRPr="00192975">
        <w:rPr>
          <w:lang w:val="en-US"/>
        </w:rPr>
        <w:t>ancak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diğer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yaş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grupları</w:t>
      </w:r>
      <w:proofErr w:type="spellEnd"/>
      <w:r w:rsidRPr="00192975">
        <w:rPr>
          <w:lang w:val="en-US"/>
        </w:rPr>
        <w:t xml:space="preserve"> </w:t>
      </w:r>
      <w:proofErr w:type="spellStart"/>
      <w:r w:rsidRPr="00192975">
        <w:rPr>
          <w:lang w:val="en-US"/>
        </w:rPr>
        <w:t>için</w:t>
      </w:r>
      <w:proofErr w:type="spellEnd"/>
      <w:r w:rsidRPr="00192975">
        <w:rPr>
          <w:lang w:val="en-US"/>
        </w:rPr>
        <w:t xml:space="preserve"> de </w:t>
      </w:r>
      <w:proofErr w:type="spellStart"/>
      <w:r w:rsidRPr="00192975">
        <w:rPr>
          <w:lang w:val="en-US"/>
        </w:rPr>
        <w:t>geliştirilebilir</w:t>
      </w:r>
      <w:proofErr w:type="spellEnd"/>
      <w:r w:rsidRPr="00192975">
        <w:rPr>
          <w:b/>
          <w:lang w:val="en-US"/>
        </w:rPr>
        <w:t xml:space="preserve">. </w:t>
      </w:r>
    </w:p>
    <w:p w14:paraId="11D0D980" w14:textId="02C40E2E" w:rsidR="009D3ACC" w:rsidRDefault="009D3ACC" w:rsidP="00516810">
      <w:pPr>
        <w:spacing w:after="0"/>
        <w:rPr>
          <w:b/>
          <w:lang w:val="de-DE"/>
        </w:rPr>
      </w:pPr>
      <w:proofErr w:type="spellStart"/>
      <w:r>
        <w:rPr>
          <w:b/>
          <w:lang w:val="de-DE"/>
        </w:rPr>
        <w:t>Sınıf</w:t>
      </w:r>
      <w:proofErr w:type="spellEnd"/>
      <w:r>
        <w:rPr>
          <w:b/>
          <w:lang w:val="de-DE"/>
        </w:rPr>
        <w:t xml:space="preserve">: </w:t>
      </w:r>
      <w:r w:rsidR="00AE649D">
        <w:rPr>
          <w:b/>
          <w:lang w:val="de-DE"/>
        </w:rPr>
        <w:t xml:space="preserve">                                   </w:t>
      </w:r>
      <w:proofErr w:type="spellStart"/>
      <w:r w:rsidRPr="009D3ACC">
        <w:rPr>
          <w:lang w:val="de-DE"/>
        </w:rPr>
        <w:t>Ortaokul</w:t>
      </w:r>
      <w:proofErr w:type="spellEnd"/>
    </w:p>
    <w:p w14:paraId="07E0A76D" w14:textId="4EC3119E" w:rsidR="009D3ACC" w:rsidRDefault="009D3ACC" w:rsidP="00516810">
      <w:pPr>
        <w:spacing w:after="0"/>
        <w:rPr>
          <w:b/>
          <w:lang w:val="de-DE"/>
        </w:rPr>
      </w:pPr>
      <w:r>
        <w:rPr>
          <w:b/>
          <w:lang w:val="de-DE"/>
        </w:rPr>
        <w:t xml:space="preserve">Alan: </w:t>
      </w:r>
      <w:r w:rsidR="00AE649D">
        <w:rPr>
          <w:b/>
          <w:lang w:val="de-DE"/>
        </w:rPr>
        <w:tab/>
      </w:r>
      <w:r w:rsidR="00AE649D">
        <w:rPr>
          <w:b/>
          <w:lang w:val="de-DE"/>
        </w:rPr>
        <w:tab/>
      </w:r>
      <w:r w:rsidR="00AE649D">
        <w:rPr>
          <w:b/>
          <w:lang w:val="de-DE"/>
        </w:rPr>
        <w:tab/>
        <w:t xml:space="preserve">   </w:t>
      </w:r>
      <w:proofErr w:type="spellStart"/>
      <w:r w:rsidRPr="009D3ACC">
        <w:rPr>
          <w:lang w:val="de-DE"/>
        </w:rPr>
        <w:t>Matematik</w:t>
      </w:r>
      <w:proofErr w:type="spellEnd"/>
      <w:r w:rsidRPr="009D3ACC">
        <w:rPr>
          <w:lang w:val="de-DE"/>
        </w:rPr>
        <w:t xml:space="preserve">, </w:t>
      </w:r>
      <w:proofErr w:type="spellStart"/>
      <w:r w:rsidRPr="009D3ACC">
        <w:rPr>
          <w:lang w:val="de-DE"/>
        </w:rPr>
        <w:t>Fen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Bilimleri</w:t>
      </w:r>
      <w:proofErr w:type="spellEnd"/>
      <w:r w:rsidRPr="009D3ACC">
        <w:rPr>
          <w:lang w:val="de-DE"/>
        </w:rPr>
        <w:t xml:space="preserve"> (</w:t>
      </w:r>
      <w:proofErr w:type="spellStart"/>
      <w:r w:rsidRPr="009D3ACC">
        <w:rPr>
          <w:lang w:val="de-DE"/>
        </w:rPr>
        <w:t>Biyoloji</w:t>
      </w:r>
      <w:proofErr w:type="spellEnd"/>
      <w:r w:rsidRPr="009D3ACC">
        <w:rPr>
          <w:lang w:val="de-DE"/>
        </w:rPr>
        <w:t>)</w:t>
      </w:r>
    </w:p>
    <w:p w14:paraId="69972371" w14:textId="6F2B4209" w:rsidR="009D3ACC" w:rsidRDefault="009D3ACC" w:rsidP="009D3ACC">
      <w:pPr>
        <w:spacing w:after="0"/>
        <w:ind w:left="2268" w:hanging="2268"/>
        <w:rPr>
          <w:b/>
          <w:lang w:val="de-DE"/>
        </w:rPr>
      </w:pPr>
      <w:proofErr w:type="spellStart"/>
      <w:r>
        <w:rPr>
          <w:b/>
          <w:lang w:val="de-DE"/>
        </w:rPr>
        <w:t>Anahtar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Kelimeler</w:t>
      </w:r>
      <w:proofErr w:type="spellEnd"/>
      <w:r>
        <w:rPr>
          <w:b/>
          <w:lang w:val="de-DE"/>
        </w:rPr>
        <w:t xml:space="preserve">: </w:t>
      </w:r>
      <w:r w:rsidR="00AE649D">
        <w:rPr>
          <w:b/>
          <w:lang w:val="de-DE"/>
        </w:rPr>
        <w:t xml:space="preserve">          </w:t>
      </w:r>
      <w:proofErr w:type="spellStart"/>
      <w:r w:rsidRPr="009D3ACC">
        <w:rPr>
          <w:lang w:val="de-DE"/>
        </w:rPr>
        <w:t>Veri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analizi</w:t>
      </w:r>
      <w:proofErr w:type="spellEnd"/>
      <w:r w:rsidRPr="009D3ACC">
        <w:rPr>
          <w:lang w:val="de-DE"/>
        </w:rPr>
        <w:t xml:space="preserve">, </w:t>
      </w:r>
      <w:proofErr w:type="spellStart"/>
      <w:r w:rsidRPr="009D3ACC">
        <w:rPr>
          <w:lang w:val="de-DE"/>
        </w:rPr>
        <w:t>alan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ve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hacim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hesapları</w:t>
      </w:r>
      <w:proofErr w:type="spellEnd"/>
      <w:r w:rsidRPr="009D3ACC">
        <w:rPr>
          <w:lang w:val="de-DE"/>
        </w:rPr>
        <w:t xml:space="preserve">, </w:t>
      </w:r>
      <w:proofErr w:type="spellStart"/>
      <w:r w:rsidRPr="009D3ACC">
        <w:rPr>
          <w:lang w:val="de-DE"/>
        </w:rPr>
        <w:t>modelleme</w:t>
      </w:r>
      <w:proofErr w:type="spellEnd"/>
      <w:r w:rsidRPr="009D3ACC">
        <w:rPr>
          <w:lang w:val="de-DE"/>
        </w:rPr>
        <w:t xml:space="preserve">, </w:t>
      </w:r>
      <w:proofErr w:type="spellStart"/>
      <w:r w:rsidRPr="009D3ACC">
        <w:rPr>
          <w:lang w:val="de-DE"/>
        </w:rPr>
        <w:t>bölünebilirlik</w:t>
      </w:r>
      <w:proofErr w:type="spellEnd"/>
      <w:r w:rsidRPr="009D3ACC">
        <w:rPr>
          <w:lang w:val="de-DE"/>
        </w:rPr>
        <w:t xml:space="preserve">, </w:t>
      </w:r>
      <w:proofErr w:type="spellStart"/>
      <w:r w:rsidRPr="009D3ACC">
        <w:rPr>
          <w:lang w:val="de-DE"/>
        </w:rPr>
        <w:t>doğrusal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eşitlikler</w:t>
      </w:r>
      <w:proofErr w:type="spellEnd"/>
      <w:r w:rsidRPr="009D3ACC">
        <w:rPr>
          <w:lang w:val="de-DE"/>
        </w:rPr>
        <w:t xml:space="preserve">. </w:t>
      </w:r>
      <w:proofErr w:type="spellStart"/>
      <w:r w:rsidRPr="009D3ACC">
        <w:rPr>
          <w:lang w:val="de-DE"/>
        </w:rPr>
        <w:t>Orman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ekonomisi</w:t>
      </w:r>
      <w:proofErr w:type="spellEnd"/>
      <w:r w:rsidRPr="009D3ACC">
        <w:rPr>
          <w:lang w:val="de-DE"/>
        </w:rPr>
        <w:t xml:space="preserve">, </w:t>
      </w:r>
      <w:proofErr w:type="spellStart"/>
      <w:r w:rsidRPr="009D3ACC">
        <w:rPr>
          <w:lang w:val="de-DE"/>
        </w:rPr>
        <w:t>biyolojik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çeşitlik</w:t>
      </w:r>
      <w:proofErr w:type="spellEnd"/>
      <w:r w:rsidRPr="009D3ACC">
        <w:rPr>
          <w:lang w:val="de-DE"/>
        </w:rPr>
        <w:t xml:space="preserve">, </w:t>
      </w:r>
      <w:proofErr w:type="spellStart"/>
      <w:r w:rsidRPr="009D3ACC">
        <w:rPr>
          <w:lang w:val="de-DE"/>
        </w:rPr>
        <w:t>çevre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korunması</w:t>
      </w:r>
      <w:proofErr w:type="spellEnd"/>
      <w:r w:rsidRPr="009D3ACC">
        <w:rPr>
          <w:lang w:val="de-DE"/>
        </w:rPr>
        <w:t xml:space="preserve">, </w:t>
      </w:r>
      <w:proofErr w:type="spellStart"/>
      <w:r w:rsidRPr="009D3ACC">
        <w:rPr>
          <w:lang w:val="de-DE"/>
        </w:rPr>
        <w:t>bitki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toplumunun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ardıllığı</w:t>
      </w:r>
      <w:proofErr w:type="spellEnd"/>
      <w:r w:rsidRPr="009D3ACC">
        <w:rPr>
          <w:lang w:val="de-DE"/>
        </w:rPr>
        <w:t xml:space="preserve">, </w:t>
      </w:r>
      <w:proofErr w:type="spellStart"/>
      <w:r w:rsidRPr="009D3ACC">
        <w:rPr>
          <w:lang w:val="de-DE"/>
        </w:rPr>
        <w:t>ağaçların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yüksekliği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ve</w:t>
      </w:r>
      <w:proofErr w:type="spellEnd"/>
      <w:r w:rsidRPr="009D3ACC">
        <w:rPr>
          <w:lang w:val="de-DE"/>
        </w:rPr>
        <w:t xml:space="preserve"> </w:t>
      </w:r>
      <w:proofErr w:type="spellStart"/>
      <w:r w:rsidRPr="009D3ACC">
        <w:rPr>
          <w:lang w:val="de-DE"/>
        </w:rPr>
        <w:t>yaşı</w:t>
      </w:r>
      <w:proofErr w:type="spellEnd"/>
    </w:p>
    <w:p w14:paraId="0B88ACE9" w14:textId="428862ED" w:rsidR="009D3ACC" w:rsidRDefault="00AE649D" w:rsidP="00516810">
      <w:pPr>
        <w:spacing w:after="0"/>
        <w:rPr>
          <w:lang w:val="de-DE"/>
        </w:rPr>
      </w:pPr>
      <w:r>
        <w:rPr>
          <w:lang w:val="de-DE"/>
        </w:rPr>
        <w:t xml:space="preserve">                                             </w:t>
      </w:r>
      <w:proofErr w:type="spellStart"/>
      <w:r w:rsidR="009D3ACC" w:rsidRPr="009D3ACC">
        <w:rPr>
          <w:lang w:val="de-DE"/>
        </w:rPr>
        <w:t>İ</w:t>
      </w:r>
      <w:r>
        <w:rPr>
          <w:lang w:val="de-DE"/>
        </w:rPr>
        <w:t>steğe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bağlı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grafiksel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gösterim</w:t>
      </w:r>
      <w:proofErr w:type="spellEnd"/>
    </w:p>
    <w:p w14:paraId="016CB5D5" w14:textId="6ED82D03" w:rsidR="00AE649D" w:rsidRPr="009D3ACC" w:rsidRDefault="00AE649D" w:rsidP="00516810">
      <w:pPr>
        <w:spacing w:after="0"/>
        <w:rPr>
          <w:lang w:val="de-DE"/>
        </w:rPr>
      </w:pPr>
      <w:proofErr w:type="spellStart"/>
      <w:r w:rsidRPr="00AE649D">
        <w:rPr>
          <w:b/>
          <w:lang w:val="de-DE"/>
        </w:rPr>
        <w:t>Süre</w:t>
      </w:r>
      <w:proofErr w:type="spellEnd"/>
      <w:r>
        <w:rPr>
          <w:lang w:val="de-DE"/>
        </w:rPr>
        <w:t xml:space="preserve">: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2-3 </w:t>
      </w:r>
      <w:proofErr w:type="spellStart"/>
      <w:r>
        <w:rPr>
          <w:lang w:val="de-DE"/>
        </w:rPr>
        <w:t>ders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saati</w:t>
      </w:r>
      <w:proofErr w:type="spellEnd"/>
      <w:r>
        <w:rPr>
          <w:lang w:val="de-DE"/>
        </w:rPr>
        <w:t xml:space="preserve"> (100-150 </w:t>
      </w:r>
      <w:proofErr w:type="spellStart"/>
      <w:r>
        <w:rPr>
          <w:lang w:val="de-DE"/>
        </w:rPr>
        <w:t>dakika</w:t>
      </w:r>
      <w:proofErr w:type="spellEnd"/>
      <w:r>
        <w:rPr>
          <w:lang w:val="de-DE"/>
        </w:rPr>
        <w:t>)</w:t>
      </w:r>
    </w:p>
    <w:p w14:paraId="134CABC6" w14:textId="77777777" w:rsidR="00AE649D" w:rsidRDefault="00AE649D" w:rsidP="00BB0948">
      <w:pPr>
        <w:spacing w:after="0"/>
        <w:rPr>
          <w:b/>
          <w:lang w:val="de-DE"/>
        </w:rPr>
      </w:pPr>
    </w:p>
    <w:p w14:paraId="7F668B24" w14:textId="77777777" w:rsidR="00AE649D" w:rsidRDefault="00AE649D" w:rsidP="00BB0948">
      <w:pPr>
        <w:spacing w:after="0"/>
        <w:rPr>
          <w:b/>
          <w:lang w:val="de-DE"/>
        </w:rPr>
      </w:pPr>
    </w:p>
    <w:p w14:paraId="1BF4D778" w14:textId="2654361B" w:rsidR="00AE649D" w:rsidRDefault="00AE649D" w:rsidP="00BB0948">
      <w:pPr>
        <w:spacing w:after="0"/>
        <w:rPr>
          <w:b/>
          <w:lang w:val="de-DE"/>
        </w:rPr>
      </w:pPr>
      <w:proofErr w:type="spellStart"/>
      <w:r>
        <w:rPr>
          <w:b/>
          <w:lang w:val="de-DE"/>
        </w:rPr>
        <w:t>Öğrenciler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için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Ödev</w:t>
      </w:r>
      <w:proofErr w:type="spellEnd"/>
    </w:p>
    <w:p w14:paraId="1AFAE5F2" w14:textId="77777777" w:rsidR="00AE649D" w:rsidRDefault="00AE649D" w:rsidP="00BB0948">
      <w:pPr>
        <w:spacing w:after="0"/>
        <w:rPr>
          <w:b/>
          <w:lang w:val="de-DE"/>
        </w:rPr>
      </w:pPr>
    </w:p>
    <w:p w14:paraId="07AC5E56" w14:textId="078B9E22" w:rsidR="00AE649D" w:rsidRPr="006B3902" w:rsidRDefault="00AE649D" w:rsidP="00BB0948">
      <w:pPr>
        <w:spacing w:after="0"/>
        <w:rPr>
          <w:i/>
          <w:lang w:val="de-DE"/>
        </w:rPr>
      </w:pPr>
      <w:proofErr w:type="spellStart"/>
      <w:r w:rsidRPr="006B3902">
        <w:rPr>
          <w:i/>
          <w:lang w:val="de-DE"/>
        </w:rPr>
        <w:t>O</w:t>
      </w:r>
      <w:r w:rsidR="00DB231B">
        <w:rPr>
          <w:i/>
          <w:lang w:val="de-DE"/>
        </w:rPr>
        <w:t>rman</w:t>
      </w:r>
      <w:proofErr w:type="spellEnd"/>
      <w:r w:rsidR="00DB231B">
        <w:rPr>
          <w:i/>
          <w:lang w:val="de-DE"/>
        </w:rPr>
        <w:t xml:space="preserve"> </w:t>
      </w:r>
      <w:proofErr w:type="spellStart"/>
      <w:r w:rsidR="00DB231B">
        <w:rPr>
          <w:i/>
          <w:lang w:val="de-DE"/>
        </w:rPr>
        <w:t>ve</w:t>
      </w:r>
      <w:proofErr w:type="spellEnd"/>
      <w:r w:rsidR="00DB231B">
        <w:rPr>
          <w:i/>
          <w:lang w:val="de-DE"/>
        </w:rPr>
        <w:t xml:space="preserve"> Su </w:t>
      </w:r>
      <w:proofErr w:type="spellStart"/>
      <w:r w:rsidR="00DB231B">
        <w:rPr>
          <w:i/>
          <w:lang w:val="de-DE"/>
        </w:rPr>
        <w:t>İşleri</w:t>
      </w:r>
      <w:proofErr w:type="spellEnd"/>
      <w:r w:rsidR="00DB231B">
        <w:rPr>
          <w:i/>
          <w:lang w:val="de-DE"/>
        </w:rPr>
        <w:t xml:space="preserve"> </w:t>
      </w:r>
      <w:proofErr w:type="spellStart"/>
      <w:r w:rsidR="00DB231B">
        <w:rPr>
          <w:i/>
          <w:lang w:val="de-DE"/>
        </w:rPr>
        <w:t>Bakanlığı’na</w:t>
      </w:r>
      <w:proofErr w:type="spellEnd"/>
      <w:r w:rsidR="00DB231B">
        <w:rPr>
          <w:i/>
          <w:lang w:val="de-DE"/>
        </w:rPr>
        <w:t xml:space="preserve"> </w:t>
      </w:r>
      <w:proofErr w:type="spellStart"/>
      <w:r w:rsidR="00DB231B">
        <w:rPr>
          <w:i/>
          <w:lang w:val="de-DE"/>
        </w:rPr>
        <w:t>bağlı</w:t>
      </w:r>
      <w:proofErr w:type="spellEnd"/>
      <w:r w:rsidR="00DB231B">
        <w:rPr>
          <w:i/>
          <w:lang w:val="de-DE"/>
        </w:rPr>
        <w:t xml:space="preserve"> </w:t>
      </w:r>
      <w:proofErr w:type="spellStart"/>
      <w:r w:rsidR="00DB231B">
        <w:rPr>
          <w:i/>
          <w:lang w:val="de-DE"/>
        </w:rPr>
        <w:t>Orman</w:t>
      </w:r>
      <w:proofErr w:type="spellEnd"/>
      <w:r w:rsidR="00DB231B">
        <w:rPr>
          <w:i/>
          <w:lang w:val="de-DE"/>
        </w:rPr>
        <w:t xml:space="preserve"> </w:t>
      </w:r>
      <w:proofErr w:type="spellStart"/>
      <w:r w:rsidR="00DB231B">
        <w:rPr>
          <w:i/>
          <w:lang w:val="de-DE"/>
        </w:rPr>
        <w:t>Genel</w:t>
      </w:r>
      <w:proofErr w:type="spellEnd"/>
      <w:r w:rsidR="00DB231B">
        <w:rPr>
          <w:i/>
          <w:lang w:val="de-DE"/>
        </w:rPr>
        <w:t xml:space="preserve"> </w:t>
      </w:r>
      <w:proofErr w:type="spellStart"/>
      <w:r w:rsidR="00DB231B">
        <w:rPr>
          <w:i/>
          <w:lang w:val="de-DE"/>
        </w:rPr>
        <w:t>Müdürlüğü‘nde</w:t>
      </w:r>
      <w:proofErr w:type="spellEnd"/>
      <w:r w:rsidR="00DB231B">
        <w:rPr>
          <w:i/>
          <w:lang w:val="de-DE"/>
        </w:rPr>
        <w:t xml:space="preserve"> </w:t>
      </w:r>
      <w:proofErr w:type="spellStart"/>
      <w:r w:rsidRPr="006B3902">
        <w:rPr>
          <w:i/>
          <w:lang w:val="de-DE"/>
        </w:rPr>
        <w:t>çalışmakta</w:t>
      </w:r>
      <w:r w:rsidR="005B0655" w:rsidRPr="006B3902">
        <w:rPr>
          <w:i/>
          <w:lang w:val="de-DE"/>
        </w:rPr>
        <w:t>sınız</w:t>
      </w:r>
      <w:proofErr w:type="spellEnd"/>
      <w:r w:rsidR="005B0655" w:rsidRPr="006B3902">
        <w:rPr>
          <w:i/>
          <w:lang w:val="de-DE"/>
        </w:rPr>
        <w:t xml:space="preserve"> </w:t>
      </w:r>
      <w:proofErr w:type="spellStart"/>
      <w:r w:rsidR="005B0655" w:rsidRPr="006B3902">
        <w:rPr>
          <w:i/>
          <w:lang w:val="de-DE"/>
        </w:rPr>
        <w:t>ve</w:t>
      </w:r>
      <w:proofErr w:type="spellEnd"/>
      <w:r w:rsidR="005B0655" w:rsidRPr="006B3902">
        <w:rPr>
          <w:i/>
          <w:lang w:val="de-DE"/>
        </w:rPr>
        <w:t xml:space="preserve"> </w:t>
      </w:r>
      <w:proofErr w:type="spellStart"/>
      <w:r w:rsidR="005B0655" w:rsidRPr="006B3902">
        <w:rPr>
          <w:i/>
          <w:lang w:val="de-DE"/>
        </w:rPr>
        <w:t>özel</w:t>
      </w:r>
      <w:proofErr w:type="spellEnd"/>
      <w:r w:rsidR="005B0655" w:rsidRPr="006B3902">
        <w:rPr>
          <w:i/>
          <w:lang w:val="de-DE"/>
        </w:rPr>
        <w:t xml:space="preserve"> </w:t>
      </w:r>
      <w:proofErr w:type="spellStart"/>
      <w:r w:rsidR="005B0655" w:rsidRPr="006B3902">
        <w:rPr>
          <w:i/>
          <w:lang w:val="de-DE"/>
        </w:rPr>
        <w:t>bir</w:t>
      </w:r>
      <w:proofErr w:type="spellEnd"/>
      <w:r w:rsidR="005B0655" w:rsidRPr="006B3902">
        <w:rPr>
          <w:i/>
          <w:lang w:val="de-DE"/>
        </w:rPr>
        <w:t xml:space="preserve"> </w:t>
      </w:r>
      <w:proofErr w:type="spellStart"/>
      <w:r w:rsidR="005B0655" w:rsidRPr="006B3902">
        <w:rPr>
          <w:i/>
          <w:lang w:val="de-DE"/>
        </w:rPr>
        <w:t>taşınmaz</w:t>
      </w:r>
      <w:proofErr w:type="spellEnd"/>
      <w:r w:rsidR="005B0655" w:rsidRPr="006B3902">
        <w:rPr>
          <w:i/>
          <w:lang w:val="de-DE"/>
        </w:rPr>
        <w:t xml:space="preserve"> </w:t>
      </w:r>
      <w:proofErr w:type="spellStart"/>
      <w:r w:rsidR="00DB231B">
        <w:rPr>
          <w:i/>
          <w:lang w:val="de-DE"/>
        </w:rPr>
        <w:t>arazideki</w:t>
      </w:r>
      <w:proofErr w:type="spellEnd"/>
      <w:r w:rsidR="00DB231B">
        <w:rPr>
          <w:i/>
          <w:lang w:val="de-DE"/>
        </w:rPr>
        <w:t xml:space="preserve"> </w:t>
      </w:r>
      <w:r w:rsidRPr="006B3902">
        <w:rPr>
          <w:i/>
          <w:lang w:val="de-DE"/>
        </w:rPr>
        <w:t xml:space="preserve"> </w:t>
      </w:r>
      <w:proofErr w:type="spellStart"/>
      <w:r w:rsidR="005B0655" w:rsidRPr="006B3902">
        <w:rPr>
          <w:i/>
          <w:lang w:val="de-DE"/>
        </w:rPr>
        <w:t>orman</w:t>
      </w:r>
      <w:proofErr w:type="spellEnd"/>
      <w:r w:rsidR="005B0655" w:rsidRPr="006B3902">
        <w:rPr>
          <w:i/>
          <w:lang w:val="de-DE"/>
        </w:rPr>
        <w:t xml:space="preserve"> </w:t>
      </w:r>
      <w:proofErr w:type="spellStart"/>
      <w:r w:rsidR="005B0655" w:rsidRPr="006B3902">
        <w:rPr>
          <w:i/>
          <w:lang w:val="de-DE"/>
        </w:rPr>
        <w:t>işlemesinden</w:t>
      </w:r>
      <w:proofErr w:type="spellEnd"/>
      <w:r w:rsidR="005B0655" w:rsidRPr="006B3902">
        <w:rPr>
          <w:i/>
          <w:lang w:val="de-DE"/>
        </w:rPr>
        <w:t xml:space="preserve"> </w:t>
      </w:r>
      <w:proofErr w:type="spellStart"/>
      <w:r w:rsidR="005B0655" w:rsidRPr="006B3902">
        <w:rPr>
          <w:i/>
          <w:lang w:val="de-DE"/>
        </w:rPr>
        <w:t>sorumlusunuz</w:t>
      </w:r>
      <w:proofErr w:type="spellEnd"/>
      <w:r w:rsidR="005B0655" w:rsidRPr="006B3902">
        <w:rPr>
          <w:i/>
          <w:lang w:val="de-DE"/>
        </w:rPr>
        <w:t xml:space="preserve">. </w:t>
      </w:r>
    </w:p>
    <w:p w14:paraId="4F20BC0B" w14:textId="3DF42A09" w:rsidR="005B0655" w:rsidRPr="006B3902" w:rsidRDefault="005B0655" w:rsidP="00BB0948">
      <w:pPr>
        <w:spacing w:after="0"/>
        <w:rPr>
          <w:i/>
          <w:lang w:val="de-DE"/>
        </w:rPr>
      </w:pPr>
      <w:proofErr w:type="spellStart"/>
      <w:r w:rsidRPr="006B3902">
        <w:rPr>
          <w:i/>
          <w:lang w:val="de-DE"/>
        </w:rPr>
        <w:t>Mül</w:t>
      </w:r>
      <w:r w:rsidR="00D4780E">
        <w:rPr>
          <w:i/>
          <w:lang w:val="de-DE"/>
        </w:rPr>
        <w:t>k</w:t>
      </w:r>
      <w:proofErr w:type="spellEnd"/>
      <w:r w:rsidRPr="006B3902">
        <w:rPr>
          <w:i/>
          <w:lang w:val="de-DE"/>
        </w:rPr>
        <w:t xml:space="preserve"> </w:t>
      </w:r>
      <w:proofErr w:type="spellStart"/>
      <w:r w:rsidRPr="006B3902">
        <w:rPr>
          <w:i/>
          <w:lang w:val="de-DE"/>
        </w:rPr>
        <w:t>sahibi</w:t>
      </w:r>
      <w:proofErr w:type="spellEnd"/>
      <w:r w:rsidRPr="006B3902">
        <w:rPr>
          <w:i/>
          <w:lang w:val="de-DE"/>
        </w:rPr>
        <w:t xml:space="preserve"> </w:t>
      </w:r>
      <w:proofErr w:type="spellStart"/>
      <w:r w:rsidRPr="006B3902">
        <w:rPr>
          <w:i/>
          <w:lang w:val="de-DE"/>
        </w:rPr>
        <w:t>gelecek</w:t>
      </w:r>
      <w:proofErr w:type="spellEnd"/>
      <w:r w:rsidRPr="006B3902">
        <w:rPr>
          <w:i/>
          <w:lang w:val="de-DE"/>
        </w:rPr>
        <w:t xml:space="preserve"> </w:t>
      </w:r>
      <w:proofErr w:type="spellStart"/>
      <w:r w:rsidRPr="006B3902">
        <w:rPr>
          <w:i/>
          <w:lang w:val="de-DE"/>
        </w:rPr>
        <w:t>yıl</w:t>
      </w:r>
      <w:proofErr w:type="spellEnd"/>
      <w:r w:rsidRPr="006B3902">
        <w:rPr>
          <w:i/>
          <w:lang w:val="de-DE"/>
        </w:rPr>
        <w:t xml:space="preserve"> </w:t>
      </w:r>
      <w:proofErr w:type="spellStart"/>
      <w:r w:rsidRPr="006B3902">
        <w:rPr>
          <w:i/>
          <w:lang w:val="de-DE"/>
        </w:rPr>
        <w:t>için</w:t>
      </w:r>
      <w:proofErr w:type="spellEnd"/>
      <w:r w:rsidRPr="006B3902">
        <w:rPr>
          <w:i/>
          <w:lang w:val="de-DE"/>
        </w:rPr>
        <w:t xml:space="preserve"> </w:t>
      </w:r>
      <w:proofErr w:type="spellStart"/>
      <w:r w:rsidRPr="006B3902">
        <w:rPr>
          <w:i/>
          <w:lang w:val="de-DE"/>
        </w:rPr>
        <w:t>bir</w:t>
      </w:r>
      <w:proofErr w:type="spellEnd"/>
      <w:r w:rsidRPr="006B3902">
        <w:rPr>
          <w:i/>
          <w:lang w:val="de-DE"/>
        </w:rPr>
        <w:t xml:space="preserve"> </w:t>
      </w:r>
      <w:proofErr w:type="spellStart"/>
      <w:r w:rsidRPr="006B3902">
        <w:rPr>
          <w:i/>
          <w:lang w:val="de-DE"/>
        </w:rPr>
        <w:t>m</w:t>
      </w:r>
      <w:r w:rsidR="00D4780E">
        <w:rPr>
          <w:i/>
          <w:lang w:val="de-DE"/>
        </w:rPr>
        <w:t>iktar</w:t>
      </w:r>
      <w:proofErr w:type="spellEnd"/>
      <w:r w:rsidR="00D4780E">
        <w:rPr>
          <w:i/>
          <w:lang w:val="de-DE"/>
        </w:rPr>
        <w:t xml:space="preserve"> </w:t>
      </w:r>
      <w:proofErr w:type="spellStart"/>
      <w:r w:rsidR="00D4780E">
        <w:rPr>
          <w:i/>
          <w:lang w:val="de-DE"/>
        </w:rPr>
        <w:t>alanda</w:t>
      </w:r>
      <w:proofErr w:type="spellEnd"/>
      <w:r w:rsidR="00D4780E">
        <w:rPr>
          <w:i/>
          <w:lang w:val="de-DE"/>
        </w:rPr>
        <w:t xml:space="preserve"> </w:t>
      </w:r>
      <w:proofErr w:type="spellStart"/>
      <w:r w:rsidR="00D4780E">
        <w:rPr>
          <w:i/>
          <w:lang w:val="de-DE"/>
        </w:rPr>
        <w:t>ağaç</w:t>
      </w:r>
      <w:proofErr w:type="spellEnd"/>
      <w:r w:rsidR="00D4780E">
        <w:rPr>
          <w:i/>
          <w:lang w:val="de-DE"/>
        </w:rPr>
        <w:t xml:space="preserve"> </w:t>
      </w:r>
      <w:proofErr w:type="spellStart"/>
      <w:r w:rsidR="00D4780E">
        <w:rPr>
          <w:i/>
          <w:lang w:val="de-DE"/>
        </w:rPr>
        <w:t>kesimi</w:t>
      </w:r>
      <w:proofErr w:type="spellEnd"/>
      <w:r w:rsidR="00D4780E">
        <w:rPr>
          <w:i/>
          <w:lang w:val="de-DE"/>
        </w:rPr>
        <w:t xml:space="preserve"> </w:t>
      </w:r>
      <w:proofErr w:type="spellStart"/>
      <w:r w:rsidR="00D4780E">
        <w:rPr>
          <w:i/>
          <w:lang w:val="de-DE"/>
        </w:rPr>
        <w:t>yapmak</w:t>
      </w:r>
      <w:proofErr w:type="spellEnd"/>
      <w:r w:rsidR="00D4780E">
        <w:rPr>
          <w:i/>
          <w:lang w:val="de-DE"/>
        </w:rPr>
        <w:t xml:space="preserve"> </w:t>
      </w:r>
      <w:proofErr w:type="spellStart"/>
      <w:r w:rsidR="00D4780E">
        <w:rPr>
          <w:i/>
          <w:lang w:val="de-DE"/>
        </w:rPr>
        <w:t>ve</w:t>
      </w:r>
      <w:proofErr w:type="spellEnd"/>
      <w:r w:rsidR="00D4780E">
        <w:rPr>
          <w:i/>
          <w:lang w:val="de-DE"/>
        </w:rPr>
        <w:t xml:space="preserve"> </w:t>
      </w:r>
      <w:proofErr w:type="spellStart"/>
      <w:r w:rsidR="00D4780E">
        <w:rPr>
          <w:i/>
          <w:lang w:val="de-DE"/>
        </w:rPr>
        <w:t>kesim</w:t>
      </w:r>
      <w:proofErr w:type="spellEnd"/>
      <w:r w:rsidR="00D4780E">
        <w:rPr>
          <w:i/>
          <w:lang w:val="de-DE"/>
        </w:rPr>
        <w:t xml:space="preserve"> </w:t>
      </w:r>
      <w:proofErr w:type="spellStart"/>
      <w:r w:rsidR="00D4780E">
        <w:rPr>
          <w:i/>
          <w:lang w:val="de-DE"/>
        </w:rPr>
        <w:t>alanındaki</w:t>
      </w:r>
      <w:proofErr w:type="spellEnd"/>
      <w:r w:rsidR="00D4780E">
        <w:rPr>
          <w:i/>
          <w:lang w:val="de-DE"/>
        </w:rPr>
        <w:t xml:space="preserve"> </w:t>
      </w:r>
      <w:proofErr w:type="spellStart"/>
      <w:r w:rsidR="00D4780E">
        <w:rPr>
          <w:i/>
          <w:lang w:val="de-DE"/>
        </w:rPr>
        <w:t>bu</w:t>
      </w:r>
      <w:proofErr w:type="spellEnd"/>
      <w:r w:rsidR="00D4780E">
        <w:rPr>
          <w:i/>
          <w:lang w:val="de-DE"/>
        </w:rPr>
        <w:t xml:space="preserve"> </w:t>
      </w:r>
      <w:proofErr w:type="spellStart"/>
      <w:r w:rsidR="00D4780E">
        <w:rPr>
          <w:i/>
          <w:lang w:val="de-DE"/>
        </w:rPr>
        <w:t>bölgenin</w:t>
      </w:r>
      <w:proofErr w:type="spellEnd"/>
      <w:r w:rsidR="00D4780E">
        <w:rPr>
          <w:i/>
          <w:lang w:val="de-DE"/>
        </w:rPr>
        <w:t xml:space="preserve"> </w:t>
      </w:r>
      <w:proofErr w:type="spellStart"/>
      <w:r w:rsidR="00D4780E">
        <w:rPr>
          <w:i/>
          <w:lang w:val="de-DE"/>
        </w:rPr>
        <w:t>yeniden</w:t>
      </w:r>
      <w:proofErr w:type="spellEnd"/>
      <w:r w:rsidR="00D4780E">
        <w:rPr>
          <w:i/>
          <w:lang w:val="de-DE"/>
        </w:rPr>
        <w:t xml:space="preserve"> </w:t>
      </w:r>
      <w:proofErr w:type="spellStart"/>
      <w:r w:rsidR="00D4780E">
        <w:rPr>
          <w:i/>
          <w:lang w:val="de-DE"/>
        </w:rPr>
        <w:t>ağaçlandırılmasını</w:t>
      </w:r>
      <w:proofErr w:type="spellEnd"/>
      <w:r w:rsidR="00D4780E">
        <w:rPr>
          <w:i/>
          <w:lang w:val="de-DE"/>
        </w:rPr>
        <w:t xml:space="preserve"> </w:t>
      </w:r>
      <w:proofErr w:type="spellStart"/>
      <w:r w:rsidR="00D4780E">
        <w:rPr>
          <w:i/>
          <w:lang w:val="de-DE"/>
        </w:rPr>
        <w:t>istemektedir</w:t>
      </w:r>
      <w:proofErr w:type="spellEnd"/>
      <w:r w:rsidR="00D4780E">
        <w:rPr>
          <w:i/>
          <w:lang w:val="de-DE"/>
        </w:rPr>
        <w:t xml:space="preserve">. </w:t>
      </w:r>
      <w:proofErr w:type="spellStart"/>
      <w:r w:rsidR="006874F8">
        <w:rPr>
          <w:i/>
          <w:lang w:val="de-DE"/>
        </w:rPr>
        <w:t>Bunun</w:t>
      </w:r>
      <w:proofErr w:type="spellEnd"/>
      <w:r w:rsidR="006874F8">
        <w:rPr>
          <w:i/>
          <w:lang w:val="de-DE"/>
        </w:rPr>
        <w:t xml:space="preserve"> </w:t>
      </w:r>
      <w:proofErr w:type="spellStart"/>
      <w:r w:rsidR="006874F8">
        <w:rPr>
          <w:i/>
          <w:lang w:val="de-DE"/>
        </w:rPr>
        <w:t>için</w:t>
      </w:r>
      <w:proofErr w:type="spellEnd"/>
      <w:r w:rsidR="006874F8">
        <w:rPr>
          <w:i/>
          <w:lang w:val="de-DE"/>
        </w:rPr>
        <w:t xml:space="preserve"> </w:t>
      </w:r>
      <w:proofErr w:type="spellStart"/>
      <w:r w:rsidR="006874F8">
        <w:rPr>
          <w:i/>
          <w:lang w:val="de-DE"/>
        </w:rPr>
        <w:t>bir</w:t>
      </w:r>
      <w:proofErr w:type="spellEnd"/>
      <w:r w:rsidR="006874F8">
        <w:rPr>
          <w:i/>
          <w:lang w:val="de-DE"/>
        </w:rPr>
        <w:t xml:space="preserve"> </w:t>
      </w:r>
      <w:proofErr w:type="spellStart"/>
      <w:r w:rsidR="006874F8">
        <w:rPr>
          <w:i/>
          <w:lang w:val="de-DE"/>
        </w:rPr>
        <w:t>hesaplamaya</w:t>
      </w:r>
      <w:proofErr w:type="spellEnd"/>
      <w:r w:rsidR="006874F8">
        <w:rPr>
          <w:i/>
          <w:lang w:val="de-DE"/>
        </w:rPr>
        <w:t xml:space="preserve"> </w:t>
      </w:r>
      <w:proofErr w:type="spellStart"/>
      <w:r w:rsidR="006874F8">
        <w:rPr>
          <w:i/>
          <w:lang w:val="de-DE"/>
        </w:rPr>
        <w:t>ihtiyaç</w:t>
      </w:r>
      <w:proofErr w:type="spellEnd"/>
      <w:r w:rsidR="006874F8">
        <w:rPr>
          <w:i/>
          <w:lang w:val="de-DE"/>
        </w:rPr>
        <w:t xml:space="preserve"> </w:t>
      </w:r>
      <w:proofErr w:type="spellStart"/>
      <w:r w:rsidR="006874F8">
        <w:rPr>
          <w:i/>
          <w:lang w:val="de-DE"/>
        </w:rPr>
        <w:t>vardır</w:t>
      </w:r>
      <w:proofErr w:type="spellEnd"/>
      <w:r w:rsidR="006874F8">
        <w:rPr>
          <w:i/>
          <w:lang w:val="de-DE"/>
        </w:rPr>
        <w:t xml:space="preserve">. </w:t>
      </w:r>
    </w:p>
    <w:p w14:paraId="1560ECE3" w14:textId="77777777" w:rsidR="005B0655" w:rsidRPr="005B0655" w:rsidRDefault="005B0655" w:rsidP="00BB0948">
      <w:pPr>
        <w:spacing w:after="0"/>
        <w:rPr>
          <w:lang w:val="de-DE"/>
        </w:rPr>
      </w:pPr>
    </w:p>
    <w:p w14:paraId="57778166" w14:textId="4820C93E" w:rsidR="005B0655" w:rsidRPr="006727D9" w:rsidRDefault="005B0655" w:rsidP="00BB0948">
      <w:pPr>
        <w:spacing w:after="0"/>
        <w:rPr>
          <w:lang w:val="de-DE"/>
        </w:rPr>
      </w:pPr>
      <w:proofErr w:type="spellStart"/>
      <w:r>
        <w:rPr>
          <w:lang w:val="de-DE"/>
        </w:rPr>
        <w:lastRenderedPageBreak/>
        <w:t>Önce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arazi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parçasını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simüle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etmek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için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kendi</w:t>
      </w:r>
      <w:proofErr w:type="spellEnd"/>
      <w:r>
        <w:rPr>
          <w:lang w:val="de-DE"/>
        </w:rPr>
        <w:t xml:space="preserve"> </w:t>
      </w:r>
      <w:proofErr w:type="spellStart"/>
      <w:r w:rsidR="006874F8">
        <w:rPr>
          <w:lang w:val="de-DE"/>
        </w:rPr>
        <w:t>bölgenizdeki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ormanlık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üzerine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alanyazından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bilgi</w:t>
      </w:r>
      <w:proofErr w:type="spellEnd"/>
      <w:r>
        <w:rPr>
          <w:lang w:val="de-DE"/>
        </w:rPr>
        <w:t xml:space="preserve"> </w:t>
      </w:r>
      <w:proofErr w:type="spellStart"/>
      <w:r w:rsidRPr="006727D9">
        <w:rPr>
          <w:lang w:val="de-DE"/>
        </w:rPr>
        <w:t>toplanır</w:t>
      </w:r>
      <w:proofErr w:type="spellEnd"/>
      <w:r w:rsidRPr="006727D9">
        <w:rPr>
          <w:lang w:val="de-DE"/>
        </w:rPr>
        <w:t xml:space="preserve">. </w:t>
      </w:r>
      <w:proofErr w:type="spellStart"/>
      <w:r w:rsidRPr="006727D9">
        <w:rPr>
          <w:lang w:val="de-DE"/>
        </w:rPr>
        <w:t>Daha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sonra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bitkilerin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ve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ağaçların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biyolojik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çeşitliliği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ortaya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çıkarılır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ve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alanyazın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yardımıyla</w:t>
      </w:r>
      <w:proofErr w:type="spellEnd"/>
      <w:r w:rsidRPr="006727D9">
        <w:rPr>
          <w:lang w:val="de-DE"/>
        </w:rPr>
        <w:t xml:space="preserve"> </w:t>
      </w:r>
    </w:p>
    <w:p w14:paraId="0035CCDD" w14:textId="1EEC0CB1" w:rsidR="004269A2" w:rsidRPr="006727D9" w:rsidRDefault="005B0655" w:rsidP="00DC1B9B">
      <w:pPr>
        <w:spacing w:after="0"/>
        <w:rPr>
          <w:lang w:val="de-DE"/>
        </w:rPr>
      </w:pPr>
      <w:proofErr w:type="spellStart"/>
      <w:r w:rsidRPr="006727D9">
        <w:rPr>
          <w:lang w:val="de-DE"/>
        </w:rPr>
        <w:t>hangi</w:t>
      </w:r>
      <w:proofErr w:type="spellEnd"/>
      <w:r w:rsidRPr="006727D9">
        <w:rPr>
          <w:lang w:val="de-DE"/>
        </w:rPr>
        <w:t xml:space="preserve"> </w:t>
      </w:r>
      <w:proofErr w:type="spellStart"/>
      <w:r w:rsidR="00670659" w:rsidRPr="006727D9">
        <w:rPr>
          <w:lang w:val="de-DE"/>
        </w:rPr>
        <w:t>ekolojik</w:t>
      </w:r>
      <w:proofErr w:type="spellEnd"/>
      <w:r w:rsidR="00670659" w:rsidRPr="006727D9">
        <w:rPr>
          <w:lang w:val="de-DE"/>
        </w:rPr>
        <w:t xml:space="preserve"> </w:t>
      </w:r>
      <w:proofErr w:type="spellStart"/>
      <w:r w:rsidR="00670659" w:rsidRPr="006727D9">
        <w:rPr>
          <w:lang w:val="de-DE"/>
        </w:rPr>
        <w:t>süksesyon</w:t>
      </w:r>
      <w:proofErr w:type="spellEnd"/>
      <w:r w:rsidR="00670659" w:rsidRPr="006727D9">
        <w:rPr>
          <w:lang w:val="de-DE"/>
        </w:rPr>
        <w:t xml:space="preserve"> </w:t>
      </w:r>
      <w:proofErr w:type="spellStart"/>
      <w:r w:rsidR="00670659" w:rsidRPr="006727D9">
        <w:rPr>
          <w:lang w:val="de-DE"/>
        </w:rPr>
        <w:t>evresinin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söz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konusu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olduğu</w:t>
      </w:r>
      <w:proofErr w:type="spellEnd"/>
      <w:r w:rsidRPr="006727D9">
        <w:rPr>
          <w:lang w:val="de-DE"/>
        </w:rPr>
        <w:t xml:space="preserve"> </w:t>
      </w:r>
      <w:proofErr w:type="spellStart"/>
      <w:r w:rsidR="00B90D93" w:rsidRPr="006727D9">
        <w:rPr>
          <w:lang w:val="de-DE"/>
        </w:rPr>
        <w:t>tespit</w:t>
      </w:r>
      <w:proofErr w:type="spellEnd"/>
      <w:r w:rsidR="00B90D93" w:rsidRPr="006727D9">
        <w:rPr>
          <w:lang w:val="de-DE"/>
        </w:rPr>
        <w:t xml:space="preserve"> </w:t>
      </w:r>
      <w:proofErr w:type="spellStart"/>
      <w:r w:rsidR="00B90D93" w:rsidRPr="006727D9">
        <w:rPr>
          <w:lang w:val="de-DE"/>
        </w:rPr>
        <w:t>edilir</w:t>
      </w:r>
      <w:proofErr w:type="spellEnd"/>
      <w:r w:rsidR="00B90D93" w:rsidRPr="006727D9">
        <w:rPr>
          <w:lang w:val="de-DE"/>
        </w:rPr>
        <w:t xml:space="preserve"> (</w:t>
      </w:r>
      <w:proofErr w:type="spellStart"/>
      <w:r w:rsidR="00B90D93" w:rsidRPr="006727D9">
        <w:rPr>
          <w:lang w:val="de-DE"/>
        </w:rPr>
        <w:t>öncül</w:t>
      </w:r>
      <w:proofErr w:type="spellEnd"/>
      <w:r w:rsidR="00B90D93" w:rsidRPr="006727D9">
        <w:rPr>
          <w:lang w:val="de-DE"/>
        </w:rPr>
        <w:t xml:space="preserve"> </w:t>
      </w:r>
      <w:proofErr w:type="spellStart"/>
      <w:r w:rsidR="00B90D93" w:rsidRPr="006727D9">
        <w:rPr>
          <w:lang w:val="de-DE"/>
        </w:rPr>
        <w:t>topluluk</w:t>
      </w:r>
      <w:proofErr w:type="spellEnd"/>
      <w:r w:rsidR="00B90D93" w:rsidRPr="006727D9">
        <w:rPr>
          <w:lang w:val="de-DE"/>
        </w:rPr>
        <w:t xml:space="preserve">, </w:t>
      </w:r>
      <w:proofErr w:type="spellStart"/>
      <w:r w:rsidR="00EF1917" w:rsidRPr="006727D9">
        <w:rPr>
          <w:lang w:val="de-DE"/>
        </w:rPr>
        <w:t>ekolojik</w:t>
      </w:r>
      <w:proofErr w:type="spellEnd"/>
      <w:r w:rsidR="00EF1917" w:rsidRPr="006727D9">
        <w:rPr>
          <w:lang w:val="de-DE"/>
        </w:rPr>
        <w:t xml:space="preserve"> </w:t>
      </w:r>
      <w:proofErr w:type="spellStart"/>
      <w:r w:rsidR="00EF1917" w:rsidRPr="006727D9">
        <w:rPr>
          <w:lang w:val="de-DE"/>
        </w:rPr>
        <w:t>süksesyonun</w:t>
      </w:r>
      <w:proofErr w:type="spellEnd"/>
      <w:r w:rsidR="00EF1917" w:rsidRPr="006727D9">
        <w:rPr>
          <w:lang w:val="de-DE"/>
        </w:rPr>
        <w:t xml:space="preserve"> </w:t>
      </w:r>
      <w:proofErr w:type="spellStart"/>
      <w:r w:rsidR="00EF1917" w:rsidRPr="006727D9">
        <w:rPr>
          <w:lang w:val="de-DE"/>
        </w:rPr>
        <w:t>son</w:t>
      </w:r>
      <w:proofErr w:type="spellEnd"/>
      <w:r w:rsidR="00EF1917" w:rsidRPr="006727D9">
        <w:rPr>
          <w:lang w:val="de-DE"/>
        </w:rPr>
        <w:t xml:space="preserve"> </w:t>
      </w:r>
      <w:proofErr w:type="spellStart"/>
      <w:r w:rsidR="00EF1917" w:rsidRPr="006727D9">
        <w:rPr>
          <w:lang w:val="de-DE"/>
        </w:rPr>
        <w:t>aşaması</w:t>
      </w:r>
      <w:proofErr w:type="spellEnd"/>
      <w:r w:rsidR="00B90D93" w:rsidRPr="006727D9">
        <w:rPr>
          <w:lang w:val="de-DE"/>
        </w:rPr>
        <w:t xml:space="preserve"> </w:t>
      </w:r>
      <w:proofErr w:type="spellStart"/>
      <w:r w:rsidR="00EF1917" w:rsidRPr="006727D9">
        <w:rPr>
          <w:lang w:val="de-DE"/>
        </w:rPr>
        <w:t>klimax</w:t>
      </w:r>
      <w:proofErr w:type="spellEnd"/>
      <w:r w:rsidR="00B90D93" w:rsidRPr="006727D9">
        <w:rPr>
          <w:lang w:val="de-DE"/>
        </w:rPr>
        <w:t xml:space="preserve">). </w:t>
      </w:r>
    </w:p>
    <w:p w14:paraId="7AA1BF13" w14:textId="2F737478" w:rsidR="00492633" w:rsidRPr="006B4478" w:rsidRDefault="00B90D93" w:rsidP="006B4478">
      <w:pPr>
        <w:pStyle w:val="ListeParagraf"/>
        <w:numPr>
          <w:ilvl w:val="0"/>
          <w:numId w:val="19"/>
        </w:numPr>
        <w:rPr>
          <w:i/>
          <w:lang w:val="de-DE"/>
        </w:rPr>
      </w:pPr>
      <w:proofErr w:type="spellStart"/>
      <w:r w:rsidRPr="006727D9">
        <w:rPr>
          <w:i/>
          <w:lang w:val="de-DE"/>
        </w:rPr>
        <w:t>Tablo</w:t>
      </w:r>
      <w:proofErr w:type="spellEnd"/>
      <w:r w:rsidRPr="006727D9">
        <w:rPr>
          <w:i/>
          <w:lang w:val="de-DE"/>
        </w:rPr>
        <w:t xml:space="preserve"> 1 de </w:t>
      </w:r>
      <w:proofErr w:type="spellStart"/>
      <w:r w:rsidR="006B4478" w:rsidRPr="006727D9">
        <w:rPr>
          <w:i/>
          <w:lang w:val="de-DE"/>
        </w:rPr>
        <w:t>kesilecek</w:t>
      </w:r>
      <w:proofErr w:type="spellEnd"/>
      <w:r w:rsidR="006B4478" w:rsidRPr="006727D9">
        <w:rPr>
          <w:i/>
          <w:lang w:val="de-DE"/>
        </w:rPr>
        <w:t xml:space="preserve"> 60 </w:t>
      </w:r>
      <w:proofErr w:type="spellStart"/>
      <w:r w:rsidR="006B4478" w:rsidRPr="006727D9">
        <w:rPr>
          <w:i/>
          <w:lang w:val="de-DE"/>
        </w:rPr>
        <w:t>yıllık</w:t>
      </w:r>
      <w:proofErr w:type="spellEnd"/>
      <w:r w:rsidR="006B4478" w:rsidRPr="006727D9">
        <w:rPr>
          <w:i/>
          <w:lang w:val="de-DE"/>
        </w:rPr>
        <w:t xml:space="preserve"> </w:t>
      </w:r>
      <w:r w:rsidRPr="006727D9">
        <w:rPr>
          <w:i/>
          <w:lang w:val="de-DE"/>
        </w:rPr>
        <w:t xml:space="preserve">20 </w:t>
      </w:r>
      <w:proofErr w:type="spellStart"/>
      <w:r w:rsidRPr="006727D9">
        <w:rPr>
          <w:i/>
          <w:lang w:val="de-DE"/>
        </w:rPr>
        <w:t>çam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ağacının</w:t>
      </w:r>
      <w:proofErr w:type="spellEnd"/>
      <w:r>
        <w:rPr>
          <w:i/>
          <w:lang w:val="de-DE"/>
        </w:rPr>
        <w:t xml:space="preserve"> </w:t>
      </w:r>
      <w:proofErr w:type="spellStart"/>
      <w:r w:rsidR="006B4478">
        <w:rPr>
          <w:i/>
          <w:lang w:val="de-DE"/>
        </w:rPr>
        <w:t>gövdesinin</w:t>
      </w:r>
      <w:proofErr w:type="spellEnd"/>
      <w:r w:rsidR="006B4478">
        <w:rPr>
          <w:i/>
          <w:lang w:val="de-DE"/>
        </w:rPr>
        <w:t xml:space="preserve"> </w:t>
      </w:r>
      <w:proofErr w:type="spellStart"/>
      <w:r w:rsidR="006B4478">
        <w:rPr>
          <w:i/>
          <w:lang w:val="de-DE"/>
        </w:rPr>
        <w:t>yarıçapı</w:t>
      </w:r>
      <w:proofErr w:type="spellEnd"/>
      <w:r w:rsidR="006B4478">
        <w:rPr>
          <w:i/>
          <w:lang w:val="de-DE"/>
        </w:rPr>
        <w:t xml:space="preserve"> (GY) </w:t>
      </w:r>
      <w:proofErr w:type="spellStart"/>
      <w:r w:rsidR="006B4478">
        <w:rPr>
          <w:i/>
          <w:lang w:val="de-DE"/>
        </w:rPr>
        <w:t>ve</w:t>
      </w:r>
      <w:proofErr w:type="spellEnd"/>
      <w:r w:rsidR="006B4478">
        <w:rPr>
          <w:i/>
          <w:lang w:val="de-DE"/>
        </w:rPr>
        <w:t xml:space="preserve"> </w:t>
      </w:r>
      <w:proofErr w:type="spellStart"/>
      <w:r w:rsidR="006B4478">
        <w:rPr>
          <w:i/>
          <w:lang w:val="de-DE"/>
        </w:rPr>
        <w:t>yükseklikleri</w:t>
      </w:r>
      <w:proofErr w:type="spellEnd"/>
      <w:r w:rsidR="006B4478">
        <w:rPr>
          <w:i/>
          <w:lang w:val="de-DE"/>
        </w:rPr>
        <w:t xml:space="preserve"> </w:t>
      </w:r>
      <w:proofErr w:type="spellStart"/>
      <w:r w:rsidR="006B4478">
        <w:rPr>
          <w:i/>
          <w:lang w:val="de-DE"/>
        </w:rPr>
        <w:t>verilmektedir</w:t>
      </w:r>
      <w:proofErr w:type="spellEnd"/>
      <w:r w:rsidR="006B4478">
        <w:rPr>
          <w:i/>
          <w:lang w:val="de-DE"/>
        </w:rPr>
        <w:t xml:space="preserve">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6"/>
        <w:gridCol w:w="824"/>
        <w:gridCol w:w="824"/>
        <w:gridCol w:w="824"/>
        <w:gridCol w:w="825"/>
        <w:gridCol w:w="825"/>
        <w:gridCol w:w="826"/>
        <w:gridCol w:w="826"/>
        <w:gridCol w:w="826"/>
        <w:gridCol w:w="826"/>
        <w:gridCol w:w="826"/>
      </w:tblGrid>
      <w:tr w:rsidR="00492633" w:rsidRPr="00752A95" w14:paraId="6B347620" w14:textId="77777777" w:rsidTr="00D40263">
        <w:trPr>
          <w:jc w:val="center"/>
        </w:trPr>
        <w:tc>
          <w:tcPr>
            <w:tcW w:w="837" w:type="dxa"/>
          </w:tcPr>
          <w:p w14:paraId="2A2C2DDF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14:paraId="7BE88220" w14:textId="53750D1B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1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21D4F5B8" w14:textId="19C97552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2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01E3637F" w14:textId="6F6BFB2E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3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0B6CB5D7" w14:textId="5E86C7AF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4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64889D25" w14:textId="7975DC4D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5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6801936F" w14:textId="1D722275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6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1F81F5AC" w14:textId="34894E9F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7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57BA93FC" w14:textId="35F9C59D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8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2BCC15D9" w14:textId="206E4D55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9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4F6EDD81" w14:textId="16A1893C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10</w:t>
            </w:r>
          </w:p>
        </w:tc>
      </w:tr>
      <w:tr w:rsidR="00492633" w:rsidRPr="00752A95" w14:paraId="13C2418F" w14:textId="77777777" w:rsidTr="00D40263">
        <w:trPr>
          <w:jc w:val="center"/>
        </w:trPr>
        <w:tc>
          <w:tcPr>
            <w:tcW w:w="837" w:type="dxa"/>
            <w:shd w:val="clear" w:color="auto" w:fill="FDE9D9" w:themeFill="accent6" w:themeFillTint="33"/>
          </w:tcPr>
          <w:p w14:paraId="56A4A8C7" w14:textId="0BBDBF11" w:rsidR="00492633" w:rsidRPr="00752A95" w:rsidRDefault="006B447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GY</w:t>
            </w:r>
          </w:p>
        </w:tc>
        <w:tc>
          <w:tcPr>
            <w:tcW w:w="837" w:type="dxa"/>
          </w:tcPr>
          <w:p w14:paraId="05EBBD94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15,1</w:t>
            </w:r>
          </w:p>
        </w:tc>
        <w:tc>
          <w:tcPr>
            <w:tcW w:w="837" w:type="dxa"/>
          </w:tcPr>
          <w:p w14:paraId="3FD47DBB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15,1</w:t>
            </w:r>
          </w:p>
        </w:tc>
        <w:tc>
          <w:tcPr>
            <w:tcW w:w="837" w:type="dxa"/>
          </w:tcPr>
          <w:p w14:paraId="55E833CB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15,3</w:t>
            </w:r>
          </w:p>
        </w:tc>
        <w:tc>
          <w:tcPr>
            <w:tcW w:w="837" w:type="dxa"/>
          </w:tcPr>
          <w:p w14:paraId="4817C9D0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15,4</w:t>
            </w:r>
          </w:p>
        </w:tc>
        <w:tc>
          <w:tcPr>
            <w:tcW w:w="837" w:type="dxa"/>
          </w:tcPr>
          <w:p w14:paraId="53A60CF3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15,5</w:t>
            </w:r>
          </w:p>
        </w:tc>
        <w:tc>
          <w:tcPr>
            <w:tcW w:w="838" w:type="dxa"/>
          </w:tcPr>
          <w:p w14:paraId="244B9EB2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16,2</w:t>
            </w:r>
          </w:p>
        </w:tc>
        <w:tc>
          <w:tcPr>
            <w:tcW w:w="838" w:type="dxa"/>
          </w:tcPr>
          <w:p w14:paraId="0413D308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16,7</w:t>
            </w:r>
          </w:p>
        </w:tc>
        <w:tc>
          <w:tcPr>
            <w:tcW w:w="838" w:type="dxa"/>
          </w:tcPr>
          <w:p w14:paraId="07938E82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16,7</w:t>
            </w:r>
          </w:p>
        </w:tc>
        <w:tc>
          <w:tcPr>
            <w:tcW w:w="838" w:type="dxa"/>
          </w:tcPr>
          <w:p w14:paraId="42CED855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17,2</w:t>
            </w:r>
          </w:p>
        </w:tc>
        <w:tc>
          <w:tcPr>
            <w:tcW w:w="838" w:type="dxa"/>
          </w:tcPr>
          <w:p w14:paraId="144E1D2F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17,9</w:t>
            </w:r>
          </w:p>
        </w:tc>
      </w:tr>
      <w:tr w:rsidR="00492633" w:rsidRPr="00752A95" w14:paraId="4AD9FCAB" w14:textId="77777777" w:rsidTr="00D40263">
        <w:trPr>
          <w:jc w:val="center"/>
        </w:trPr>
        <w:tc>
          <w:tcPr>
            <w:tcW w:w="837" w:type="dxa"/>
            <w:shd w:val="clear" w:color="auto" w:fill="C6D9F1" w:themeFill="text2" w:themeFillTint="33"/>
          </w:tcPr>
          <w:p w14:paraId="1E59C83E" w14:textId="052F6E01" w:rsidR="00492633" w:rsidRPr="00752A95" w:rsidRDefault="006B4478" w:rsidP="00D344A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Yükseklik</w:t>
            </w:r>
            <w:proofErr w:type="spellEnd"/>
          </w:p>
        </w:tc>
        <w:tc>
          <w:tcPr>
            <w:tcW w:w="837" w:type="dxa"/>
          </w:tcPr>
          <w:p w14:paraId="7563BC53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10,3</w:t>
            </w:r>
          </w:p>
        </w:tc>
        <w:tc>
          <w:tcPr>
            <w:tcW w:w="837" w:type="dxa"/>
          </w:tcPr>
          <w:p w14:paraId="0E3CB923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10,8</w:t>
            </w:r>
          </w:p>
        </w:tc>
        <w:tc>
          <w:tcPr>
            <w:tcW w:w="837" w:type="dxa"/>
          </w:tcPr>
          <w:p w14:paraId="4A97264B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11,4</w:t>
            </w:r>
          </w:p>
        </w:tc>
        <w:tc>
          <w:tcPr>
            <w:tcW w:w="837" w:type="dxa"/>
          </w:tcPr>
          <w:p w14:paraId="23A4D607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11,2</w:t>
            </w:r>
          </w:p>
        </w:tc>
        <w:tc>
          <w:tcPr>
            <w:tcW w:w="837" w:type="dxa"/>
          </w:tcPr>
          <w:p w14:paraId="05B388AA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11,9</w:t>
            </w:r>
          </w:p>
        </w:tc>
        <w:tc>
          <w:tcPr>
            <w:tcW w:w="838" w:type="dxa"/>
          </w:tcPr>
          <w:p w14:paraId="538E8520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12,8</w:t>
            </w:r>
          </w:p>
        </w:tc>
        <w:tc>
          <w:tcPr>
            <w:tcW w:w="838" w:type="dxa"/>
          </w:tcPr>
          <w:p w14:paraId="1D95EC47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12,4</w:t>
            </w:r>
          </w:p>
        </w:tc>
        <w:tc>
          <w:tcPr>
            <w:tcW w:w="838" w:type="dxa"/>
          </w:tcPr>
          <w:p w14:paraId="1B96167E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13,1</w:t>
            </w:r>
          </w:p>
        </w:tc>
        <w:tc>
          <w:tcPr>
            <w:tcW w:w="838" w:type="dxa"/>
          </w:tcPr>
          <w:p w14:paraId="67E9AA2D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14,3</w:t>
            </w:r>
          </w:p>
        </w:tc>
        <w:tc>
          <w:tcPr>
            <w:tcW w:w="838" w:type="dxa"/>
          </w:tcPr>
          <w:p w14:paraId="0A32685A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14,8</w:t>
            </w:r>
          </w:p>
        </w:tc>
      </w:tr>
      <w:tr w:rsidR="00492633" w:rsidRPr="00752A95" w14:paraId="6485B4DC" w14:textId="77777777" w:rsidTr="00D40263">
        <w:trPr>
          <w:jc w:val="center"/>
        </w:trPr>
        <w:tc>
          <w:tcPr>
            <w:tcW w:w="9212" w:type="dxa"/>
            <w:gridSpan w:val="11"/>
            <w:tcBorders>
              <w:left w:val="nil"/>
              <w:right w:val="nil"/>
            </w:tcBorders>
          </w:tcPr>
          <w:p w14:paraId="27BEF9E6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</w:p>
        </w:tc>
      </w:tr>
      <w:tr w:rsidR="00492633" w:rsidRPr="00752A95" w14:paraId="1D81BD2C" w14:textId="77777777" w:rsidTr="00D40263">
        <w:trPr>
          <w:jc w:val="center"/>
        </w:trPr>
        <w:tc>
          <w:tcPr>
            <w:tcW w:w="837" w:type="dxa"/>
          </w:tcPr>
          <w:p w14:paraId="7878409F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</w:p>
        </w:tc>
        <w:tc>
          <w:tcPr>
            <w:tcW w:w="837" w:type="dxa"/>
            <w:shd w:val="clear" w:color="auto" w:fill="EAF1DD" w:themeFill="accent3" w:themeFillTint="33"/>
          </w:tcPr>
          <w:p w14:paraId="385418C3" w14:textId="6C45DE6A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11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0D46B434" w14:textId="73675450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12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6C7BEDAE" w14:textId="390C08F7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13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695A0E4A" w14:textId="0884D6E9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14</w:t>
            </w:r>
          </w:p>
        </w:tc>
        <w:tc>
          <w:tcPr>
            <w:tcW w:w="837" w:type="dxa"/>
            <w:shd w:val="clear" w:color="auto" w:fill="EAF1DD" w:themeFill="accent3" w:themeFillTint="33"/>
          </w:tcPr>
          <w:p w14:paraId="3EE3243E" w14:textId="7B242B86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15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2AF245ED" w14:textId="54B4D4DA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16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2B71620D" w14:textId="6B5B09DC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17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37CB551B" w14:textId="045AAA4F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18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0E8CB21F" w14:textId="49FFB6F0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19</w:t>
            </w:r>
          </w:p>
        </w:tc>
        <w:tc>
          <w:tcPr>
            <w:tcW w:w="838" w:type="dxa"/>
            <w:shd w:val="clear" w:color="auto" w:fill="EAF1DD" w:themeFill="accent3" w:themeFillTint="33"/>
          </w:tcPr>
          <w:p w14:paraId="469A0369" w14:textId="6AB3F187" w:rsidR="00492633" w:rsidRPr="00752A95" w:rsidRDefault="006874F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Ç</w:t>
            </w:r>
            <w:r w:rsidR="00492633" w:rsidRPr="00752A95">
              <w:rPr>
                <w:lang w:val="de-DE"/>
              </w:rPr>
              <w:t>20</w:t>
            </w:r>
          </w:p>
        </w:tc>
      </w:tr>
      <w:tr w:rsidR="00492633" w:rsidRPr="00752A95" w14:paraId="59E3192C" w14:textId="77777777" w:rsidTr="00D40263">
        <w:trPr>
          <w:jc w:val="center"/>
        </w:trPr>
        <w:tc>
          <w:tcPr>
            <w:tcW w:w="837" w:type="dxa"/>
            <w:shd w:val="clear" w:color="auto" w:fill="FDE9D9" w:themeFill="accent6" w:themeFillTint="33"/>
          </w:tcPr>
          <w:p w14:paraId="1542F54A" w14:textId="7E5EE9D6" w:rsidR="00492633" w:rsidRPr="00752A95" w:rsidRDefault="006B4478" w:rsidP="00D344A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GY</w:t>
            </w:r>
          </w:p>
        </w:tc>
        <w:tc>
          <w:tcPr>
            <w:tcW w:w="837" w:type="dxa"/>
          </w:tcPr>
          <w:p w14:paraId="44C8C31E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18,4</w:t>
            </w:r>
          </w:p>
        </w:tc>
        <w:tc>
          <w:tcPr>
            <w:tcW w:w="837" w:type="dxa"/>
          </w:tcPr>
          <w:p w14:paraId="64F22851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19,8</w:t>
            </w:r>
          </w:p>
        </w:tc>
        <w:tc>
          <w:tcPr>
            <w:tcW w:w="837" w:type="dxa"/>
          </w:tcPr>
          <w:p w14:paraId="3901A423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19,9</w:t>
            </w:r>
          </w:p>
        </w:tc>
        <w:tc>
          <w:tcPr>
            <w:tcW w:w="837" w:type="dxa"/>
          </w:tcPr>
          <w:p w14:paraId="0F029E19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20,2</w:t>
            </w:r>
          </w:p>
        </w:tc>
        <w:tc>
          <w:tcPr>
            <w:tcW w:w="837" w:type="dxa"/>
          </w:tcPr>
          <w:p w14:paraId="7277CE37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20,4</w:t>
            </w:r>
          </w:p>
        </w:tc>
        <w:tc>
          <w:tcPr>
            <w:tcW w:w="838" w:type="dxa"/>
          </w:tcPr>
          <w:p w14:paraId="792F0977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21,6</w:t>
            </w:r>
          </w:p>
        </w:tc>
        <w:tc>
          <w:tcPr>
            <w:tcW w:w="838" w:type="dxa"/>
          </w:tcPr>
          <w:p w14:paraId="1C8B133E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22,6</w:t>
            </w:r>
          </w:p>
        </w:tc>
        <w:tc>
          <w:tcPr>
            <w:tcW w:w="838" w:type="dxa"/>
          </w:tcPr>
          <w:p w14:paraId="1E6DF27D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23,5</w:t>
            </w:r>
          </w:p>
        </w:tc>
        <w:tc>
          <w:tcPr>
            <w:tcW w:w="838" w:type="dxa"/>
          </w:tcPr>
          <w:p w14:paraId="7AFC6B64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23,9</w:t>
            </w:r>
          </w:p>
        </w:tc>
        <w:tc>
          <w:tcPr>
            <w:tcW w:w="838" w:type="dxa"/>
          </w:tcPr>
          <w:p w14:paraId="40B0CE32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24,5</w:t>
            </w:r>
          </w:p>
        </w:tc>
      </w:tr>
      <w:tr w:rsidR="00492633" w:rsidRPr="00752A95" w14:paraId="56568371" w14:textId="77777777" w:rsidTr="00D40263">
        <w:trPr>
          <w:jc w:val="center"/>
        </w:trPr>
        <w:tc>
          <w:tcPr>
            <w:tcW w:w="837" w:type="dxa"/>
            <w:shd w:val="clear" w:color="auto" w:fill="C6D9F1" w:themeFill="text2" w:themeFillTint="33"/>
          </w:tcPr>
          <w:p w14:paraId="784991FC" w14:textId="4BB19E52" w:rsidR="00492633" w:rsidRPr="00752A95" w:rsidRDefault="006B4478" w:rsidP="00D344A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Yükseklik</w:t>
            </w:r>
            <w:proofErr w:type="spellEnd"/>
          </w:p>
        </w:tc>
        <w:tc>
          <w:tcPr>
            <w:tcW w:w="837" w:type="dxa"/>
          </w:tcPr>
          <w:p w14:paraId="39726B0E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15,1</w:t>
            </w:r>
          </w:p>
        </w:tc>
        <w:tc>
          <w:tcPr>
            <w:tcW w:w="837" w:type="dxa"/>
          </w:tcPr>
          <w:p w14:paraId="7581D153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15,7</w:t>
            </w:r>
          </w:p>
        </w:tc>
        <w:tc>
          <w:tcPr>
            <w:tcW w:w="837" w:type="dxa"/>
          </w:tcPr>
          <w:p w14:paraId="104843CF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15,7</w:t>
            </w:r>
          </w:p>
        </w:tc>
        <w:tc>
          <w:tcPr>
            <w:tcW w:w="837" w:type="dxa"/>
          </w:tcPr>
          <w:p w14:paraId="3F5E09FB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16,3</w:t>
            </w:r>
          </w:p>
        </w:tc>
        <w:tc>
          <w:tcPr>
            <w:tcW w:w="837" w:type="dxa"/>
          </w:tcPr>
          <w:p w14:paraId="15B1BB5A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16,1</w:t>
            </w:r>
          </w:p>
        </w:tc>
        <w:tc>
          <w:tcPr>
            <w:tcW w:w="838" w:type="dxa"/>
          </w:tcPr>
          <w:p w14:paraId="5E6D2504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16,9</w:t>
            </w:r>
          </w:p>
        </w:tc>
        <w:tc>
          <w:tcPr>
            <w:tcW w:w="838" w:type="dxa"/>
          </w:tcPr>
          <w:p w14:paraId="1C31E292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17,8</w:t>
            </w:r>
          </w:p>
        </w:tc>
        <w:tc>
          <w:tcPr>
            <w:tcW w:w="838" w:type="dxa"/>
          </w:tcPr>
          <w:p w14:paraId="40CDC5E5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18,2</w:t>
            </w:r>
          </w:p>
        </w:tc>
        <w:tc>
          <w:tcPr>
            <w:tcW w:w="838" w:type="dxa"/>
          </w:tcPr>
          <w:p w14:paraId="312DA747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19,5</w:t>
            </w:r>
          </w:p>
        </w:tc>
        <w:tc>
          <w:tcPr>
            <w:tcW w:w="838" w:type="dxa"/>
          </w:tcPr>
          <w:p w14:paraId="3F771467" w14:textId="77777777" w:rsidR="00492633" w:rsidRPr="00752A95" w:rsidRDefault="00492633" w:rsidP="00D344A6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>19,8</w:t>
            </w:r>
          </w:p>
        </w:tc>
      </w:tr>
    </w:tbl>
    <w:p w14:paraId="4FFD5F97" w14:textId="3EBC6D83" w:rsidR="00492633" w:rsidRPr="00752A95" w:rsidRDefault="006B4478" w:rsidP="00D344A6">
      <w:pPr>
        <w:pStyle w:val="ResimYazs"/>
        <w:jc w:val="center"/>
        <w:rPr>
          <w:color w:val="auto"/>
          <w:lang w:val="de-DE"/>
        </w:rPr>
      </w:pPr>
      <w:bookmarkStart w:id="0" w:name="_Ref401577857"/>
      <w:bookmarkStart w:id="1" w:name="_Ref401577847"/>
      <w:proofErr w:type="spellStart"/>
      <w:r>
        <w:rPr>
          <w:color w:val="auto"/>
          <w:lang w:val="de-DE"/>
        </w:rPr>
        <w:t>Tablo</w:t>
      </w:r>
      <w:proofErr w:type="spellEnd"/>
      <w:r w:rsidR="00492633" w:rsidRPr="00752A95">
        <w:rPr>
          <w:color w:val="auto"/>
          <w:lang w:val="de-DE"/>
        </w:rPr>
        <w:t xml:space="preserve"> </w:t>
      </w:r>
      <w:r w:rsidR="001D1BAE" w:rsidRPr="00752A95">
        <w:rPr>
          <w:color w:val="auto"/>
          <w:lang w:val="de-DE"/>
        </w:rPr>
        <w:fldChar w:fldCharType="begin"/>
      </w:r>
      <w:r w:rsidR="00492633" w:rsidRPr="00752A95">
        <w:rPr>
          <w:color w:val="auto"/>
          <w:lang w:val="de-DE"/>
        </w:rPr>
        <w:instrText xml:space="preserve"> SEQ Tabelle \* ARABIC </w:instrText>
      </w:r>
      <w:r w:rsidR="001D1BAE" w:rsidRPr="00752A95">
        <w:rPr>
          <w:color w:val="auto"/>
          <w:lang w:val="de-DE"/>
        </w:rPr>
        <w:fldChar w:fldCharType="separate"/>
      </w:r>
      <w:r w:rsidR="005128B0" w:rsidRPr="00752A95">
        <w:rPr>
          <w:noProof/>
          <w:color w:val="auto"/>
          <w:lang w:val="de-DE"/>
        </w:rPr>
        <w:t>1</w:t>
      </w:r>
      <w:r w:rsidR="001D1BAE" w:rsidRPr="00752A95">
        <w:rPr>
          <w:color w:val="auto"/>
          <w:lang w:val="de-DE"/>
        </w:rPr>
        <w:fldChar w:fldCharType="end"/>
      </w:r>
      <w:bookmarkEnd w:id="0"/>
      <w:r w:rsidR="00492633" w:rsidRPr="00752A95">
        <w:rPr>
          <w:color w:val="auto"/>
          <w:lang w:val="de-DE"/>
        </w:rPr>
        <w:t xml:space="preserve"> </w:t>
      </w:r>
      <w:r w:rsidRPr="006B4478">
        <w:rPr>
          <w:color w:val="auto"/>
          <w:lang w:val="de-DE"/>
        </w:rPr>
        <w:t xml:space="preserve">60 </w:t>
      </w:r>
      <w:proofErr w:type="spellStart"/>
      <w:r w:rsidRPr="006B4478">
        <w:rPr>
          <w:color w:val="auto"/>
          <w:lang w:val="de-DE"/>
        </w:rPr>
        <w:t>yıllık</w:t>
      </w:r>
      <w:proofErr w:type="spellEnd"/>
      <w:r w:rsidRPr="006B4478">
        <w:rPr>
          <w:color w:val="auto"/>
          <w:lang w:val="de-DE"/>
        </w:rPr>
        <w:t xml:space="preserve"> 20 </w:t>
      </w:r>
      <w:proofErr w:type="spellStart"/>
      <w:r w:rsidRPr="006B4478">
        <w:rPr>
          <w:color w:val="auto"/>
          <w:lang w:val="de-DE"/>
        </w:rPr>
        <w:t>çam</w:t>
      </w:r>
      <w:proofErr w:type="spellEnd"/>
      <w:r w:rsidRPr="006B4478">
        <w:rPr>
          <w:color w:val="auto"/>
          <w:lang w:val="de-DE"/>
        </w:rPr>
        <w:t xml:space="preserve"> </w:t>
      </w:r>
      <w:proofErr w:type="spellStart"/>
      <w:r w:rsidRPr="006B4478">
        <w:rPr>
          <w:color w:val="auto"/>
          <w:lang w:val="de-DE"/>
        </w:rPr>
        <w:t>ağacının</w:t>
      </w:r>
      <w:proofErr w:type="spellEnd"/>
      <w:r w:rsidRPr="006B4478">
        <w:rPr>
          <w:color w:val="auto"/>
          <w:lang w:val="de-DE"/>
        </w:rPr>
        <w:t xml:space="preserve"> </w:t>
      </w:r>
      <w:proofErr w:type="spellStart"/>
      <w:r w:rsidRPr="006B4478">
        <w:rPr>
          <w:color w:val="auto"/>
          <w:lang w:val="de-DE"/>
        </w:rPr>
        <w:t>gövdesinin</w:t>
      </w:r>
      <w:proofErr w:type="spellEnd"/>
      <w:r w:rsidRPr="006B4478">
        <w:rPr>
          <w:color w:val="auto"/>
          <w:lang w:val="de-DE"/>
        </w:rPr>
        <w:t xml:space="preserve"> </w:t>
      </w:r>
      <w:proofErr w:type="spellStart"/>
      <w:r w:rsidRPr="006B4478">
        <w:rPr>
          <w:color w:val="auto"/>
          <w:lang w:val="de-DE"/>
        </w:rPr>
        <w:t>yarıçapı</w:t>
      </w:r>
      <w:proofErr w:type="spellEnd"/>
      <w:r w:rsidRPr="006B4478">
        <w:rPr>
          <w:color w:val="auto"/>
          <w:lang w:val="de-DE"/>
        </w:rPr>
        <w:t xml:space="preserve"> (</w:t>
      </w:r>
      <w:r>
        <w:rPr>
          <w:color w:val="auto"/>
          <w:lang w:val="de-DE"/>
        </w:rPr>
        <w:t>cm</w:t>
      </w:r>
      <w:r w:rsidRPr="006B4478">
        <w:rPr>
          <w:color w:val="auto"/>
          <w:lang w:val="de-DE"/>
        </w:rPr>
        <w:t xml:space="preserve">) </w:t>
      </w:r>
      <w:proofErr w:type="spellStart"/>
      <w:r w:rsidRPr="006B4478">
        <w:rPr>
          <w:color w:val="auto"/>
          <w:lang w:val="de-DE"/>
        </w:rPr>
        <w:t>ve</w:t>
      </w:r>
      <w:proofErr w:type="spellEnd"/>
      <w:r w:rsidRPr="006B4478">
        <w:rPr>
          <w:color w:val="auto"/>
          <w:lang w:val="de-DE"/>
        </w:rPr>
        <w:t xml:space="preserve"> </w:t>
      </w:r>
      <w:proofErr w:type="spellStart"/>
      <w:r w:rsidRPr="006B4478">
        <w:rPr>
          <w:color w:val="auto"/>
          <w:lang w:val="de-DE"/>
        </w:rPr>
        <w:t>yükseklikleri</w:t>
      </w:r>
      <w:proofErr w:type="spellEnd"/>
      <w:r w:rsidRPr="006B4478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>(m)</w:t>
      </w:r>
      <w:bookmarkEnd w:id="1"/>
    </w:p>
    <w:p w14:paraId="00581A51" w14:textId="77777777" w:rsidR="004645C9" w:rsidRDefault="004645C9" w:rsidP="00492633">
      <w:pPr>
        <w:pStyle w:val="ListeParagraf"/>
        <w:rPr>
          <w:i/>
          <w:lang w:val="de-DE"/>
        </w:rPr>
      </w:pPr>
    </w:p>
    <w:p w14:paraId="4EF64FB8" w14:textId="6593B4DA" w:rsidR="004645C9" w:rsidRDefault="004645C9" w:rsidP="00492633">
      <w:pPr>
        <w:pStyle w:val="ListeParagraf"/>
        <w:rPr>
          <w:noProof/>
          <w:lang w:val="de-DE"/>
        </w:rPr>
      </w:pPr>
      <w:proofErr w:type="spellStart"/>
      <w:r>
        <w:rPr>
          <w:i/>
          <w:lang w:val="de-DE"/>
        </w:rPr>
        <w:t>Bu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çamların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hacimlerini</w:t>
      </w:r>
      <w:proofErr w:type="spellEnd"/>
      <w:r>
        <w:rPr>
          <w:i/>
          <w:lang w:val="de-DE"/>
        </w:rPr>
        <w:t xml:space="preserve"> (m</w:t>
      </w:r>
      <w:r w:rsidRPr="004645C9">
        <w:rPr>
          <w:i/>
          <w:vertAlign w:val="superscript"/>
          <w:lang w:val="de-DE"/>
        </w:rPr>
        <w:t>3</w:t>
      </w:r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olarak</w:t>
      </w:r>
      <w:proofErr w:type="spellEnd"/>
      <w:r>
        <w:rPr>
          <w:i/>
          <w:lang w:val="de-DE"/>
        </w:rPr>
        <w:t xml:space="preserve">) </w:t>
      </w:r>
      <w:proofErr w:type="spellStart"/>
      <w:r>
        <w:rPr>
          <w:i/>
          <w:lang w:val="de-DE"/>
        </w:rPr>
        <w:t>tahmin</w:t>
      </w:r>
      <w:proofErr w:type="spellEnd"/>
      <w:r>
        <w:rPr>
          <w:i/>
          <w:lang w:val="de-DE"/>
        </w:rPr>
        <w:t xml:space="preserve"> et! </w:t>
      </w:r>
      <w:proofErr w:type="spellStart"/>
      <w:r>
        <w:rPr>
          <w:i/>
          <w:lang w:val="de-DE"/>
        </w:rPr>
        <w:t>Bunu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yaparken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ağaç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işletmecilerini</w:t>
      </w:r>
      <w:r w:rsidR="00AF7DE7">
        <w:rPr>
          <w:i/>
          <w:lang w:val="de-DE"/>
        </w:rPr>
        <w:t>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sıkça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kullandığı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formülden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yararlanabilirsin</w:t>
      </w:r>
      <w:proofErr w:type="spellEnd"/>
      <w:r>
        <w:rPr>
          <w:i/>
          <w:lang w:val="de-DE"/>
        </w:rPr>
        <w:t xml:space="preserve"> (</w:t>
      </w:r>
      <w:r w:rsidRPr="00752A95">
        <w:rPr>
          <w:noProof/>
          <w:lang w:val="de-DE"/>
        </w:rPr>
        <w:t>Sperrer, 2009</w:t>
      </w:r>
      <w:r>
        <w:rPr>
          <w:noProof/>
          <w:lang w:val="de-DE"/>
        </w:rPr>
        <w:t xml:space="preserve">): </w:t>
      </w:r>
    </w:p>
    <w:p w14:paraId="3CB4998B" w14:textId="77777777" w:rsidR="004645C9" w:rsidRDefault="004645C9" w:rsidP="00492633">
      <w:pPr>
        <w:pStyle w:val="ListeParagraf"/>
        <w:rPr>
          <w:i/>
          <w:lang w:val="de-DE"/>
        </w:rPr>
      </w:pPr>
    </w:p>
    <w:p w14:paraId="1927EBBB" w14:textId="0D40D320" w:rsidR="004645C9" w:rsidRDefault="004645C9" w:rsidP="00492633">
      <w:pPr>
        <w:pStyle w:val="ListeParagraf"/>
        <w:rPr>
          <w:i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V=G ∙ H ∙ F</m:t>
          </m:r>
        </m:oMath>
      </m:oMathPara>
    </w:p>
    <w:p w14:paraId="5A5D2BD2" w14:textId="77777777" w:rsidR="004645C9" w:rsidRDefault="004645C9" w:rsidP="00492633">
      <w:pPr>
        <w:pStyle w:val="ListeParagraf"/>
        <w:rPr>
          <w:i/>
          <w:lang w:val="de-DE"/>
        </w:rPr>
      </w:pPr>
    </w:p>
    <w:p w14:paraId="46490004" w14:textId="19B70C89" w:rsidR="00492633" w:rsidRPr="001C7F01" w:rsidRDefault="004645C9" w:rsidP="001C7F01">
      <w:pPr>
        <w:pStyle w:val="ListeParagraf"/>
        <w:rPr>
          <w:i/>
          <w:lang w:val="de-DE"/>
        </w:rPr>
      </w:pPr>
      <w:proofErr w:type="spellStart"/>
      <w:r>
        <w:rPr>
          <w:i/>
          <w:lang w:val="de-DE"/>
        </w:rPr>
        <w:t>Burada</w:t>
      </w:r>
      <w:proofErr w:type="spellEnd"/>
      <w:r>
        <w:rPr>
          <w:i/>
          <w:lang w:val="de-DE"/>
        </w:rPr>
        <w:t xml:space="preserve"> G </w:t>
      </w:r>
      <w:proofErr w:type="spellStart"/>
      <w:r>
        <w:rPr>
          <w:i/>
          <w:lang w:val="de-DE"/>
        </w:rPr>
        <w:t>a</w:t>
      </w:r>
      <w:r w:rsidR="001C7F01">
        <w:rPr>
          <w:i/>
          <w:lang w:val="de-DE"/>
        </w:rPr>
        <w:t>ğaçların</w:t>
      </w:r>
      <w:proofErr w:type="spellEnd"/>
      <w:r w:rsidR="001C7F01">
        <w:rPr>
          <w:i/>
          <w:lang w:val="de-DE"/>
        </w:rPr>
        <w:t xml:space="preserve"> </w:t>
      </w:r>
      <w:proofErr w:type="spellStart"/>
      <w:r w:rsidR="001C7F01">
        <w:rPr>
          <w:i/>
          <w:lang w:val="de-DE"/>
        </w:rPr>
        <w:t>göğüse</w:t>
      </w:r>
      <w:proofErr w:type="spellEnd"/>
      <w:r w:rsidR="001C7F01">
        <w:rPr>
          <w:i/>
          <w:lang w:val="de-DE"/>
        </w:rPr>
        <w:t xml:space="preserve"> </w:t>
      </w:r>
      <w:proofErr w:type="spellStart"/>
      <w:r w:rsidR="001C7F01">
        <w:rPr>
          <w:i/>
          <w:lang w:val="de-DE"/>
        </w:rPr>
        <w:t>kadar</w:t>
      </w:r>
      <w:proofErr w:type="spellEnd"/>
      <w:r w:rsidR="001C7F01">
        <w:rPr>
          <w:i/>
          <w:lang w:val="de-DE"/>
        </w:rPr>
        <w:t xml:space="preserve"> </w:t>
      </w:r>
      <w:proofErr w:type="spellStart"/>
      <w:r w:rsidR="001C7F01">
        <w:rPr>
          <w:i/>
          <w:lang w:val="de-DE"/>
        </w:rPr>
        <w:t>yükseklikteki</w:t>
      </w:r>
      <w:proofErr w:type="spellEnd"/>
      <w:r w:rsidR="001C7F01">
        <w:rPr>
          <w:i/>
          <w:lang w:val="de-DE"/>
        </w:rPr>
        <w:t xml:space="preserve"> </w:t>
      </w:r>
      <w:proofErr w:type="spellStart"/>
      <w:r w:rsidR="001C7F01">
        <w:rPr>
          <w:i/>
          <w:lang w:val="de-DE"/>
        </w:rPr>
        <w:t>kesit</w:t>
      </w:r>
      <w:proofErr w:type="spellEnd"/>
      <w:r w:rsidR="001C7F01">
        <w:rPr>
          <w:i/>
          <w:lang w:val="de-DE"/>
        </w:rPr>
        <w:t xml:space="preserve"> </w:t>
      </w:r>
      <w:proofErr w:type="spellStart"/>
      <w:r w:rsidR="001C7F01">
        <w:rPr>
          <w:i/>
          <w:lang w:val="de-DE"/>
        </w:rPr>
        <w:t>alanının</w:t>
      </w:r>
      <w:proofErr w:type="spellEnd"/>
      <w:r w:rsidR="001C7F01">
        <w:rPr>
          <w:i/>
          <w:lang w:val="de-DE"/>
        </w:rPr>
        <w:t xml:space="preserve"> </w:t>
      </w:r>
      <w:proofErr w:type="spellStart"/>
      <w:r w:rsidR="001C7F01">
        <w:rPr>
          <w:i/>
          <w:lang w:val="de-DE"/>
        </w:rPr>
        <w:t>toplamı</w:t>
      </w:r>
      <w:proofErr w:type="spellEnd"/>
      <w:r w:rsidR="001C7F01">
        <w:rPr>
          <w:i/>
          <w:lang w:val="de-DE"/>
        </w:rPr>
        <w:t xml:space="preserve">, H </w:t>
      </w:r>
      <w:proofErr w:type="spellStart"/>
      <w:r w:rsidR="001C7F01">
        <w:rPr>
          <w:i/>
          <w:lang w:val="de-DE"/>
        </w:rPr>
        <w:t>ortalama</w:t>
      </w:r>
      <w:proofErr w:type="spellEnd"/>
      <w:r w:rsidR="001C7F01">
        <w:rPr>
          <w:i/>
          <w:lang w:val="de-DE"/>
        </w:rPr>
        <w:t xml:space="preserve"> </w:t>
      </w:r>
      <w:proofErr w:type="spellStart"/>
      <w:r w:rsidR="001C7F01">
        <w:rPr>
          <w:i/>
          <w:lang w:val="de-DE"/>
        </w:rPr>
        <w:t>yükseklik</w:t>
      </w:r>
      <w:proofErr w:type="spellEnd"/>
      <w:r w:rsidR="001C7F01">
        <w:rPr>
          <w:i/>
          <w:lang w:val="de-DE"/>
        </w:rPr>
        <w:t xml:space="preserve">, F </w:t>
      </w:r>
      <w:proofErr w:type="spellStart"/>
      <w:r w:rsidR="001C7F01">
        <w:rPr>
          <w:i/>
          <w:lang w:val="de-DE"/>
        </w:rPr>
        <w:t>ise</w:t>
      </w:r>
      <w:proofErr w:type="spellEnd"/>
      <w:r w:rsidR="001C7F01">
        <w:rPr>
          <w:i/>
          <w:lang w:val="de-DE"/>
        </w:rPr>
        <w:t xml:space="preserve"> </w:t>
      </w:r>
      <w:proofErr w:type="spellStart"/>
      <w:r w:rsidR="001C7F01">
        <w:rPr>
          <w:i/>
          <w:lang w:val="de-DE"/>
        </w:rPr>
        <w:t>karakteristik</w:t>
      </w:r>
      <w:proofErr w:type="spellEnd"/>
      <w:r w:rsidR="001C7F01">
        <w:rPr>
          <w:i/>
          <w:lang w:val="de-DE"/>
        </w:rPr>
        <w:t xml:space="preserve"> </w:t>
      </w:r>
      <w:proofErr w:type="spellStart"/>
      <w:r w:rsidR="001C7F01">
        <w:rPr>
          <w:i/>
          <w:lang w:val="de-DE"/>
        </w:rPr>
        <w:t>sayıyı</w:t>
      </w:r>
      <w:proofErr w:type="spellEnd"/>
      <w:r w:rsidR="001C7F01">
        <w:rPr>
          <w:i/>
          <w:lang w:val="de-DE"/>
        </w:rPr>
        <w:t xml:space="preserve"> </w:t>
      </w:r>
      <w:proofErr w:type="spellStart"/>
      <w:r w:rsidR="001C7F01">
        <w:rPr>
          <w:i/>
          <w:lang w:val="de-DE"/>
        </w:rPr>
        <w:t>göstermektedir</w:t>
      </w:r>
      <w:proofErr w:type="spellEnd"/>
      <w:r w:rsidR="001C7F01">
        <w:rPr>
          <w:i/>
          <w:lang w:val="de-DE"/>
        </w:rPr>
        <w:t xml:space="preserve">. </w:t>
      </w:r>
      <w:proofErr w:type="spellStart"/>
      <w:r w:rsidR="001C7F01">
        <w:rPr>
          <w:i/>
          <w:lang w:val="de-DE"/>
        </w:rPr>
        <w:t>Bu</w:t>
      </w:r>
      <w:proofErr w:type="spellEnd"/>
      <w:r w:rsidR="001C7F01">
        <w:rPr>
          <w:i/>
          <w:lang w:val="de-DE"/>
        </w:rPr>
        <w:t xml:space="preserve"> </w:t>
      </w:r>
      <w:proofErr w:type="spellStart"/>
      <w:r w:rsidR="001C7F01">
        <w:rPr>
          <w:i/>
          <w:lang w:val="de-DE"/>
        </w:rPr>
        <w:t>sayı</w:t>
      </w:r>
      <w:proofErr w:type="spellEnd"/>
      <w:r w:rsidR="001C7F01">
        <w:rPr>
          <w:i/>
          <w:lang w:val="de-DE"/>
        </w:rPr>
        <w:t xml:space="preserve"> </w:t>
      </w:r>
      <w:proofErr w:type="spellStart"/>
      <w:r w:rsidR="001C7F01">
        <w:rPr>
          <w:i/>
          <w:lang w:val="de-DE"/>
        </w:rPr>
        <w:t>gelişme</w:t>
      </w:r>
      <w:proofErr w:type="spellEnd"/>
      <w:r w:rsidR="001C7F01">
        <w:rPr>
          <w:i/>
          <w:lang w:val="de-DE"/>
        </w:rPr>
        <w:t xml:space="preserve"> </w:t>
      </w:r>
      <w:proofErr w:type="spellStart"/>
      <w:r w:rsidR="001C7F01" w:rsidRPr="001C7F01">
        <w:rPr>
          <w:i/>
          <w:lang w:val="de-DE"/>
        </w:rPr>
        <w:t>oranına</w:t>
      </w:r>
      <w:proofErr w:type="spellEnd"/>
      <w:r w:rsidR="001C7F01" w:rsidRPr="001C7F01">
        <w:rPr>
          <w:i/>
          <w:lang w:val="de-DE"/>
        </w:rPr>
        <w:t xml:space="preserve"> </w:t>
      </w:r>
      <w:proofErr w:type="spellStart"/>
      <w:r w:rsidR="001C7F01" w:rsidRPr="001C7F01">
        <w:rPr>
          <w:i/>
          <w:lang w:val="de-DE"/>
        </w:rPr>
        <w:t>bağlı</w:t>
      </w:r>
      <w:proofErr w:type="spellEnd"/>
      <w:r w:rsidR="001C7F01" w:rsidRPr="001C7F01">
        <w:rPr>
          <w:i/>
          <w:lang w:val="de-DE"/>
        </w:rPr>
        <w:t xml:space="preserve"> </w:t>
      </w:r>
      <w:proofErr w:type="spellStart"/>
      <w:r w:rsidR="001C7F01" w:rsidRPr="001C7F01">
        <w:rPr>
          <w:i/>
          <w:lang w:val="de-DE"/>
        </w:rPr>
        <w:t>olarak</w:t>
      </w:r>
      <w:proofErr w:type="spellEnd"/>
      <w:r w:rsidR="001C7F01" w:rsidRPr="001C7F01">
        <w:rPr>
          <w:i/>
          <w:lang w:val="de-DE"/>
        </w:rPr>
        <w:t xml:space="preserve"> 0,4-0,55 </w:t>
      </w:r>
      <w:proofErr w:type="spellStart"/>
      <w:r w:rsidR="001C7F01" w:rsidRPr="001C7F01">
        <w:rPr>
          <w:i/>
          <w:lang w:val="de-DE"/>
        </w:rPr>
        <w:t>aralığındadır</w:t>
      </w:r>
      <w:proofErr w:type="spellEnd"/>
      <w:r w:rsidR="001C7F01" w:rsidRPr="001C7F01">
        <w:rPr>
          <w:i/>
          <w:lang w:val="de-DE"/>
        </w:rPr>
        <w:t xml:space="preserve"> </w:t>
      </w:r>
      <w:proofErr w:type="spellStart"/>
      <w:r w:rsidR="001C7F01" w:rsidRPr="001C7F01">
        <w:rPr>
          <w:i/>
          <w:lang w:val="de-DE"/>
        </w:rPr>
        <w:t>ve</w:t>
      </w:r>
      <w:proofErr w:type="spellEnd"/>
      <w:r w:rsidR="001C7F01" w:rsidRPr="001C7F01">
        <w:rPr>
          <w:i/>
          <w:lang w:val="de-DE"/>
        </w:rPr>
        <w:t xml:space="preserve"> her </w:t>
      </w:r>
      <w:proofErr w:type="spellStart"/>
      <w:r w:rsidR="001C7F01" w:rsidRPr="001C7F01">
        <w:rPr>
          <w:i/>
          <w:lang w:val="de-DE"/>
        </w:rPr>
        <w:t>bir</w:t>
      </w:r>
      <w:proofErr w:type="spellEnd"/>
      <w:r w:rsidR="001C7F01" w:rsidRPr="001C7F01">
        <w:rPr>
          <w:i/>
          <w:lang w:val="de-DE"/>
        </w:rPr>
        <w:t xml:space="preserve"> </w:t>
      </w:r>
      <w:proofErr w:type="spellStart"/>
      <w:r w:rsidR="001C7F01" w:rsidRPr="001C7F01">
        <w:rPr>
          <w:i/>
          <w:lang w:val="de-DE"/>
        </w:rPr>
        <w:t>ağaç</w:t>
      </w:r>
      <w:proofErr w:type="spellEnd"/>
      <w:r w:rsidR="001C7F01" w:rsidRPr="001C7F01">
        <w:rPr>
          <w:i/>
          <w:lang w:val="de-DE"/>
        </w:rPr>
        <w:t xml:space="preserve"> </w:t>
      </w:r>
      <w:proofErr w:type="spellStart"/>
      <w:r w:rsidR="001C7F01" w:rsidRPr="001C7F01">
        <w:rPr>
          <w:i/>
          <w:lang w:val="de-DE"/>
        </w:rPr>
        <w:t>türü</w:t>
      </w:r>
      <w:proofErr w:type="spellEnd"/>
      <w:r w:rsidR="001C7F01" w:rsidRPr="001C7F01">
        <w:rPr>
          <w:i/>
          <w:lang w:val="de-DE"/>
        </w:rPr>
        <w:t xml:space="preserve"> </w:t>
      </w:r>
      <w:proofErr w:type="spellStart"/>
      <w:r w:rsidR="001C7F01" w:rsidRPr="001C7F01">
        <w:rPr>
          <w:i/>
          <w:lang w:val="de-DE"/>
        </w:rPr>
        <w:t>için</w:t>
      </w:r>
      <w:proofErr w:type="spellEnd"/>
      <w:r w:rsidR="001C7F01" w:rsidRPr="001C7F01">
        <w:rPr>
          <w:i/>
          <w:lang w:val="de-DE"/>
        </w:rPr>
        <w:t xml:space="preserve"> </w:t>
      </w:r>
      <w:proofErr w:type="spellStart"/>
      <w:r w:rsidR="001C7F01" w:rsidRPr="001C7F01">
        <w:rPr>
          <w:i/>
          <w:lang w:val="de-DE"/>
        </w:rPr>
        <w:t>tablolardan</w:t>
      </w:r>
      <w:proofErr w:type="spellEnd"/>
      <w:r w:rsidR="001C7F01" w:rsidRPr="001C7F01">
        <w:rPr>
          <w:i/>
          <w:lang w:val="de-DE"/>
        </w:rPr>
        <w:t xml:space="preserve"> </w:t>
      </w:r>
      <w:proofErr w:type="spellStart"/>
      <w:r w:rsidR="001C7F01" w:rsidRPr="001C7F01">
        <w:rPr>
          <w:i/>
          <w:lang w:val="de-DE"/>
        </w:rPr>
        <w:t>değeri</w:t>
      </w:r>
      <w:proofErr w:type="spellEnd"/>
      <w:r w:rsidR="001C7F01" w:rsidRPr="001C7F01">
        <w:rPr>
          <w:i/>
          <w:lang w:val="de-DE"/>
        </w:rPr>
        <w:t xml:space="preserve"> </w:t>
      </w:r>
      <w:proofErr w:type="spellStart"/>
      <w:r w:rsidR="001C7F01" w:rsidRPr="001C7F01">
        <w:rPr>
          <w:i/>
          <w:lang w:val="de-DE"/>
        </w:rPr>
        <w:t>bulunabilir</w:t>
      </w:r>
      <w:proofErr w:type="spellEnd"/>
      <w:r w:rsidR="001C7F01" w:rsidRPr="001C7F01">
        <w:rPr>
          <w:i/>
          <w:lang w:val="de-DE"/>
        </w:rPr>
        <w:t xml:space="preserve">. </w:t>
      </w:r>
      <w:proofErr w:type="spellStart"/>
      <w:r w:rsidR="001C7F01" w:rsidRPr="001C7F01">
        <w:rPr>
          <w:i/>
          <w:lang w:val="de-DE"/>
        </w:rPr>
        <w:t>Bizim</w:t>
      </w:r>
      <w:proofErr w:type="spellEnd"/>
      <w:r w:rsidR="001C7F01" w:rsidRPr="001C7F01">
        <w:rPr>
          <w:i/>
          <w:lang w:val="de-DE"/>
        </w:rPr>
        <w:t xml:space="preserve"> </w:t>
      </w:r>
      <w:proofErr w:type="spellStart"/>
      <w:r w:rsidR="001C7F01" w:rsidRPr="001C7F01">
        <w:rPr>
          <w:i/>
          <w:lang w:val="de-DE"/>
        </w:rPr>
        <w:t>uygulamamızda</w:t>
      </w:r>
      <w:proofErr w:type="spellEnd"/>
      <w:r w:rsidR="001C7F01" w:rsidRPr="001C7F01">
        <w:rPr>
          <w:i/>
          <w:lang w:val="de-DE"/>
        </w:rPr>
        <w:t xml:space="preserve"> </w:t>
      </w:r>
      <w:proofErr w:type="spellStart"/>
      <w:r w:rsidR="001C7F01" w:rsidRPr="001C7F01">
        <w:rPr>
          <w:i/>
          <w:lang w:val="de-DE"/>
        </w:rPr>
        <w:t>bu</w:t>
      </w:r>
      <w:proofErr w:type="spellEnd"/>
      <w:r w:rsidR="001C7F01" w:rsidRPr="001C7F01">
        <w:rPr>
          <w:i/>
          <w:lang w:val="de-DE"/>
        </w:rPr>
        <w:t xml:space="preserve"> </w:t>
      </w:r>
      <w:proofErr w:type="spellStart"/>
      <w:r w:rsidR="001C7F01" w:rsidRPr="001C7F01">
        <w:rPr>
          <w:i/>
          <w:lang w:val="de-DE"/>
        </w:rPr>
        <w:t>sayı</w:t>
      </w:r>
      <w:proofErr w:type="spellEnd"/>
      <w:r w:rsidR="001C7F01" w:rsidRPr="001C7F01">
        <w:rPr>
          <w:i/>
          <w:lang w:val="de-DE"/>
        </w:rPr>
        <w:t xml:space="preserve"> 0,4-0,48 </w:t>
      </w:r>
      <w:proofErr w:type="spellStart"/>
      <w:r w:rsidR="001C7F01" w:rsidRPr="001C7F01">
        <w:rPr>
          <w:i/>
          <w:lang w:val="de-DE"/>
        </w:rPr>
        <w:t>aralığındadır</w:t>
      </w:r>
      <w:proofErr w:type="spellEnd"/>
      <w:r w:rsidR="001C7F01" w:rsidRPr="001C7F01">
        <w:rPr>
          <w:i/>
          <w:lang w:val="de-DE"/>
        </w:rPr>
        <w:t xml:space="preserve">. </w:t>
      </w:r>
    </w:p>
    <w:p w14:paraId="04C4FA3F" w14:textId="5A987EAA" w:rsidR="00492633" w:rsidRPr="00192975" w:rsidRDefault="001C7F01" w:rsidP="00192975">
      <w:pPr>
        <w:pStyle w:val="ListeParagraf"/>
        <w:rPr>
          <w:i/>
          <w:lang w:val="de-DE"/>
        </w:rPr>
      </w:pPr>
      <w:proofErr w:type="spellStart"/>
      <w:r>
        <w:rPr>
          <w:i/>
          <w:lang w:val="de-DE"/>
        </w:rPr>
        <w:t>Neden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bir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karakteristik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sayı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ile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çarpım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gereklidir</w:t>
      </w:r>
      <w:proofErr w:type="spellEnd"/>
      <w:r>
        <w:rPr>
          <w:i/>
          <w:lang w:val="de-DE"/>
        </w:rPr>
        <w:t xml:space="preserve">? </w:t>
      </w:r>
      <w:proofErr w:type="spellStart"/>
      <w:r>
        <w:rPr>
          <w:i/>
          <w:lang w:val="de-DE"/>
        </w:rPr>
        <w:t>Eğer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karakteristik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sayı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dikkate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alınmazsa</w:t>
      </w:r>
      <w:proofErr w:type="spellEnd"/>
      <w:r>
        <w:rPr>
          <w:i/>
          <w:lang w:val="de-DE"/>
        </w:rPr>
        <w:t xml:space="preserve"> ne </w:t>
      </w:r>
      <w:proofErr w:type="spellStart"/>
      <w:r>
        <w:rPr>
          <w:i/>
          <w:lang w:val="de-DE"/>
        </w:rPr>
        <w:t>hesaplanmış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olur</w:t>
      </w:r>
      <w:proofErr w:type="spellEnd"/>
      <w:r>
        <w:rPr>
          <w:i/>
          <w:lang w:val="de-DE"/>
        </w:rPr>
        <w:t xml:space="preserve">? </w:t>
      </w:r>
      <w:r w:rsidR="00492633" w:rsidRPr="00192975">
        <w:rPr>
          <w:i/>
          <w:lang w:val="de-DE"/>
        </w:rPr>
        <w:tab/>
      </w:r>
      <w:r w:rsidR="00492633" w:rsidRPr="00192975">
        <w:rPr>
          <w:i/>
          <w:lang w:val="de-DE"/>
        </w:rPr>
        <w:tab/>
      </w:r>
      <w:r w:rsidR="00492633" w:rsidRPr="00192975">
        <w:rPr>
          <w:i/>
          <w:lang w:val="de-DE"/>
        </w:rPr>
        <w:tab/>
      </w:r>
      <w:r w:rsidR="00492633" w:rsidRPr="00192975">
        <w:rPr>
          <w:i/>
          <w:lang w:val="de-DE"/>
        </w:rPr>
        <w:tab/>
      </w:r>
    </w:p>
    <w:p w14:paraId="37C72E34" w14:textId="79BAD190" w:rsidR="001C7F01" w:rsidRDefault="001C7F01" w:rsidP="00492633">
      <w:pPr>
        <w:pStyle w:val="ListeParagraf"/>
        <w:numPr>
          <w:ilvl w:val="0"/>
          <w:numId w:val="20"/>
        </w:numPr>
        <w:rPr>
          <w:i/>
          <w:lang w:val="de-DE"/>
        </w:rPr>
      </w:pPr>
      <w:r>
        <w:rPr>
          <w:i/>
          <w:lang w:val="de-DE"/>
        </w:rPr>
        <w:t xml:space="preserve">20 m </w:t>
      </w:r>
      <w:proofErr w:type="spellStart"/>
      <w:r>
        <w:rPr>
          <w:i/>
          <w:lang w:val="de-DE"/>
        </w:rPr>
        <w:t>genişliğinde</w:t>
      </w:r>
      <w:proofErr w:type="spellEnd"/>
      <w:r>
        <w:rPr>
          <w:i/>
          <w:lang w:val="de-DE"/>
        </w:rPr>
        <w:t xml:space="preserve">, 100 m </w:t>
      </w:r>
      <w:proofErr w:type="spellStart"/>
      <w:r>
        <w:rPr>
          <w:i/>
          <w:lang w:val="de-DE"/>
        </w:rPr>
        <w:t>boyundaki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ve</w:t>
      </w:r>
      <w:proofErr w:type="spellEnd"/>
      <w:r>
        <w:rPr>
          <w:i/>
          <w:lang w:val="de-DE"/>
        </w:rPr>
        <w:t xml:space="preserve"> 700 m </w:t>
      </w:r>
      <w:proofErr w:type="spellStart"/>
      <w:r>
        <w:rPr>
          <w:i/>
          <w:lang w:val="de-DE"/>
        </w:rPr>
        <w:t>rakımda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bulunan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ormanlık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bir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alan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çam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ve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kayın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ağaçları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ile</w:t>
      </w:r>
      <w:proofErr w:type="spellEnd"/>
      <w:r w:rsidR="00223FC4">
        <w:rPr>
          <w:i/>
          <w:lang w:val="de-DE"/>
        </w:rPr>
        <w:t xml:space="preserve"> </w:t>
      </w:r>
      <w:proofErr w:type="spellStart"/>
      <w:r w:rsidR="00223FC4">
        <w:rPr>
          <w:i/>
          <w:lang w:val="de-DE"/>
        </w:rPr>
        <w:t>ağaçlandırılmak</w:t>
      </w:r>
      <w:proofErr w:type="spellEnd"/>
      <w:r w:rsidR="00223FC4">
        <w:rPr>
          <w:i/>
          <w:lang w:val="de-DE"/>
        </w:rPr>
        <w:t xml:space="preserve"> </w:t>
      </w:r>
      <w:proofErr w:type="spellStart"/>
      <w:r w:rsidR="00223FC4">
        <w:rPr>
          <w:i/>
          <w:lang w:val="de-DE"/>
        </w:rPr>
        <w:t>istenmektedir</w:t>
      </w:r>
      <w:proofErr w:type="spellEnd"/>
      <w:r w:rsidR="00223FC4">
        <w:rPr>
          <w:i/>
          <w:lang w:val="de-DE"/>
        </w:rPr>
        <w:t>.</w:t>
      </w:r>
    </w:p>
    <w:p w14:paraId="6E9BA4E4" w14:textId="4DE4353E" w:rsidR="00492633" w:rsidRPr="00223FC4" w:rsidRDefault="00223FC4" w:rsidP="00223FC4">
      <w:pPr>
        <w:pStyle w:val="ListeParagraf"/>
        <w:rPr>
          <w:i/>
          <w:lang w:val="de-DE"/>
        </w:rPr>
      </w:pPr>
      <w:proofErr w:type="spellStart"/>
      <w:r>
        <w:rPr>
          <w:i/>
          <w:lang w:val="de-DE"/>
        </w:rPr>
        <w:t>Bunun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için</w:t>
      </w:r>
      <w:proofErr w:type="spellEnd"/>
      <w:r>
        <w:rPr>
          <w:i/>
          <w:lang w:val="de-DE"/>
        </w:rPr>
        <w:t xml:space="preserve"> ne </w:t>
      </w:r>
      <w:proofErr w:type="spellStart"/>
      <w:r>
        <w:rPr>
          <w:i/>
          <w:lang w:val="de-DE"/>
        </w:rPr>
        <w:t>kadar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fidan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gereklidir</w:t>
      </w:r>
      <w:proofErr w:type="spellEnd"/>
      <w:r>
        <w:rPr>
          <w:i/>
          <w:lang w:val="de-DE"/>
        </w:rPr>
        <w:t xml:space="preserve">? </w:t>
      </w:r>
      <w:proofErr w:type="spellStart"/>
      <w:r>
        <w:rPr>
          <w:i/>
          <w:lang w:val="de-DE"/>
        </w:rPr>
        <w:t>Ağaçlar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arasındaki</w:t>
      </w:r>
      <w:proofErr w:type="spellEnd"/>
      <w:r>
        <w:rPr>
          <w:i/>
          <w:lang w:val="de-DE"/>
        </w:rPr>
        <w:t xml:space="preserve"> </w:t>
      </w:r>
      <w:proofErr w:type="spellStart"/>
      <w:r w:rsidR="00192975">
        <w:rPr>
          <w:i/>
          <w:lang w:val="de-DE"/>
        </w:rPr>
        <w:t>öngörülen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aralıklar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tablo</w:t>
      </w:r>
      <w:proofErr w:type="spellEnd"/>
      <w:r>
        <w:rPr>
          <w:i/>
          <w:lang w:val="de-DE"/>
        </w:rPr>
        <w:t xml:space="preserve"> 2’de </w:t>
      </w:r>
      <w:proofErr w:type="spellStart"/>
      <w:r>
        <w:rPr>
          <w:i/>
          <w:lang w:val="de-DE"/>
        </w:rPr>
        <w:t>verilmiştir</w:t>
      </w:r>
      <w:proofErr w:type="spellEnd"/>
      <w:r>
        <w:rPr>
          <w:i/>
          <w:lang w:val="de-DE"/>
        </w:rPr>
        <w:t xml:space="preserve">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987"/>
      </w:tblGrid>
      <w:tr w:rsidR="00492633" w:rsidRPr="00752A95" w14:paraId="6DBA616B" w14:textId="77777777" w:rsidTr="00D40263">
        <w:trPr>
          <w:trHeight w:val="547"/>
          <w:jc w:val="center"/>
        </w:trPr>
        <w:tc>
          <w:tcPr>
            <w:tcW w:w="3085" w:type="dxa"/>
          </w:tcPr>
          <w:p w14:paraId="6411B37D" w14:textId="0F510463" w:rsidR="00492633" w:rsidRPr="00752A95" w:rsidRDefault="00223FC4" w:rsidP="00D344A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Ağaç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türü</w:t>
            </w:r>
            <w:proofErr w:type="spellEnd"/>
          </w:p>
        </w:tc>
        <w:tc>
          <w:tcPr>
            <w:tcW w:w="3987" w:type="dxa"/>
          </w:tcPr>
          <w:p w14:paraId="161FBB92" w14:textId="58DF956A" w:rsidR="00492633" w:rsidRPr="00752A95" w:rsidRDefault="00223FC4" w:rsidP="00D344A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Tavsiye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edilen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aralıklar</w:t>
            </w:r>
            <w:proofErr w:type="spellEnd"/>
          </w:p>
          <w:p w14:paraId="5A6B9EDD" w14:textId="6F866363" w:rsidR="00492633" w:rsidRPr="00752A95" w:rsidRDefault="00223FC4" w:rsidP="00D344A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Sıralar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arasında</w:t>
            </w:r>
            <w:proofErr w:type="spellEnd"/>
            <w:r w:rsidR="00492633" w:rsidRPr="00752A95">
              <w:rPr>
                <w:lang w:val="de-DE"/>
              </w:rPr>
              <w:t xml:space="preserve">            </w:t>
            </w:r>
            <w:proofErr w:type="spellStart"/>
            <w:r>
              <w:rPr>
                <w:lang w:val="de-DE"/>
              </w:rPr>
              <w:t>Sıra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içerisinde</w:t>
            </w:r>
            <w:proofErr w:type="spellEnd"/>
          </w:p>
        </w:tc>
      </w:tr>
      <w:tr w:rsidR="00492633" w:rsidRPr="00752A95" w14:paraId="39DD9AE4" w14:textId="77777777" w:rsidTr="00D40263">
        <w:trPr>
          <w:jc w:val="center"/>
        </w:trPr>
        <w:tc>
          <w:tcPr>
            <w:tcW w:w="3085" w:type="dxa"/>
          </w:tcPr>
          <w:p w14:paraId="22383D9C" w14:textId="39C5856C" w:rsidR="00492633" w:rsidRPr="00752A95" w:rsidRDefault="00223FC4" w:rsidP="00D344A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Çam</w:t>
            </w:r>
            <w:proofErr w:type="spellEnd"/>
            <w:r w:rsidR="00492633" w:rsidRPr="00752A95">
              <w:rPr>
                <w:lang w:val="de-DE"/>
              </w:rPr>
              <w:t xml:space="preserve"> (</w:t>
            </w:r>
            <w:proofErr w:type="spellStart"/>
            <w:r w:rsidR="00492633" w:rsidRPr="00752A95">
              <w:rPr>
                <w:i/>
                <w:lang w:val="de-DE"/>
              </w:rPr>
              <w:t>Picea</w:t>
            </w:r>
            <w:proofErr w:type="spellEnd"/>
            <w:r w:rsidR="00492633" w:rsidRPr="00752A95">
              <w:rPr>
                <w:i/>
                <w:lang w:val="de-DE"/>
              </w:rPr>
              <w:t xml:space="preserve"> </w:t>
            </w:r>
            <w:proofErr w:type="spellStart"/>
            <w:r w:rsidR="00492633" w:rsidRPr="00752A95">
              <w:rPr>
                <w:i/>
                <w:lang w:val="de-DE"/>
              </w:rPr>
              <w:t>abies</w:t>
            </w:r>
            <w:proofErr w:type="spellEnd"/>
            <w:r w:rsidR="00492633" w:rsidRPr="00752A95">
              <w:rPr>
                <w:lang w:val="de-DE"/>
              </w:rPr>
              <w:t>)</w:t>
            </w:r>
          </w:p>
        </w:tc>
        <w:tc>
          <w:tcPr>
            <w:tcW w:w="3987" w:type="dxa"/>
          </w:tcPr>
          <w:p w14:paraId="62A04756" w14:textId="3623A0F0" w:rsidR="00492633" w:rsidRPr="00752A95" w:rsidRDefault="00192975" w:rsidP="00192975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</w:t>
            </w:r>
            <w:r w:rsidR="00492633" w:rsidRPr="00752A95">
              <w:rPr>
                <w:lang w:val="de-DE"/>
              </w:rPr>
              <w:t xml:space="preserve">2,5                       </w:t>
            </w:r>
            <w:r w:rsidR="000D3D48" w:rsidRPr="00752A95">
              <w:rPr>
                <w:lang w:val="de-DE"/>
              </w:rPr>
              <w:t xml:space="preserve"> </w:t>
            </w:r>
            <w:r w:rsidR="00492633" w:rsidRPr="00752A95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  <w:r w:rsidR="00492633" w:rsidRPr="00752A95">
              <w:rPr>
                <w:lang w:val="de-DE"/>
              </w:rPr>
              <w:t>x           1,5</w:t>
            </w:r>
          </w:p>
        </w:tc>
      </w:tr>
      <w:tr w:rsidR="00492633" w:rsidRPr="00752A95" w14:paraId="6AF2EEE7" w14:textId="77777777" w:rsidTr="00D40263">
        <w:trPr>
          <w:jc w:val="center"/>
        </w:trPr>
        <w:tc>
          <w:tcPr>
            <w:tcW w:w="3085" w:type="dxa"/>
          </w:tcPr>
          <w:p w14:paraId="058BDED8" w14:textId="777EAF5D" w:rsidR="00492633" w:rsidRPr="00752A95" w:rsidRDefault="00223FC4" w:rsidP="00D344A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Köknar</w:t>
            </w:r>
            <w:proofErr w:type="spellEnd"/>
            <w:r w:rsidR="00492633" w:rsidRPr="00752A95">
              <w:rPr>
                <w:lang w:val="de-DE"/>
              </w:rPr>
              <w:t xml:space="preserve"> (</w:t>
            </w:r>
            <w:proofErr w:type="spellStart"/>
            <w:r w:rsidR="00492633" w:rsidRPr="00752A95">
              <w:rPr>
                <w:i/>
                <w:lang w:val="de-DE"/>
              </w:rPr>
              <w:t>Abies</w:t>
            </w:r>
            <w:proofErr w:type="spellEnd"/>
            <w:r w:rsidR="00492633" w:rsidRPr="00752A95">
              <w:rPr>
                <w:i/>
                <w:lang w:val="de-DE"/>
              </w:rPr>
              <w:t xml:space="preserve"> </w:t>
            </w:r>
            <w:proofErr w:type="spellStart"/>
            <w:r w:rsidR="00492633" w:rsidRPr="00752A95">
              <w:rPr>
                <w:i/>
                <w:lang w:val="de-DE"/>
              </w:rPr>
              <w:t>alba</w:t>
            </w:r>
            <w:proofErr w:type="spellEnd"/>
            <w:r w:rsidR="00492633" w:rsidRPr="00752A95">
              <w:rPr>
                <w:lang w:val="de-DE"/>
              </w:rPr>
              <w:t>)</w:t>
            </w:r>
          </w:p>
        </w:tc>
        <w:tc>
          <w:tcPr>
            <w:tcW w:w="3987" w:type="dxa"/>
          </w:tcPr>
          <w:p w14:paraId="61F0B8EB" w14:textId="16B4C744" w:rsidR="00492633" w:rsidRPr="00752A95" w:rsidRDefault="00492633" w:rsidP="00192975">
            <w:pPr>
              <w:jc w:val="center"/>
              <w:rPr>
                <w:lang w:val="de-DE"/>
              </w:rPr>
            </w:pPr>
            <w:r w:rsidRPr="00752A95">
              <w:rPr>
                <w:lang w:val="de-DE"/>
              </w:rPr>
              <w:t xml:space="preserve">2,5                     </w:t>
            </w:r>
            <w:r w:rsidR="00192975">
              <w:rPr>
                <w:lang w:val="de-DE"/>
              </w:rPr>
              <w:t xml:space="preserve">  </w:t>
            </w:r>
            <w:r w:rsidRPr="00752A95">
              <w:rPr>
                <w:lang w:val="de-DE"/>
              </w:rPr>
              <w:t xml:space="preserve"> </w:t>
            </w:r>
            <w:r w:rsidR="000D3D48" w:rsidRPr="00752A95">
              <w:rPr>
                <w:lang w:val="de-DE"/>
              </w:rPr>
              <w:t xml:space="preserve"> </w:t>
            </w:r>
            <w:r w:rsidRPr="00752A95">
              <w:rPr>
                <w:lang w:val="de-DE"/>
              </w:rPr>
              <w:t xml:space="preserve"> x           1,5</w:t>
            </w:r>
          </w:p>
        </w:tc>
      </w:tr>
      <w:tr w:rsidR="00492633" w:rsidRPr="00752A95" w14:paraId="6D4D88CE" w14:textId="77777777" w:rsidTr="00D40263">
        <w:trPr>
          <w:jc w:val="center"/>
        </w:trPr>
        <w:tc>
          <w:tcPr>
            <w:tcW w:w="3085" w:type="dxa"/>
          </w:tcPr>
          <w:p w14:paraId="04C40477" w14:textId="3731B98A" w:rsidR="00492633" w:rsidRPr="00752A95" w:rsidRDefault="00223FC4" w:rsidP="00D344A6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Kayın</w:t>
            </w:r>
            <w:proofErr w:type="spellEnd"/>
            <w:r w:rsidR="00492633" w:rsidRPr="00752A95">
              <w:rPr>
                <w:lang w:val="de-DE"/>
              </w:rPr>
              <w:t xml:space="preserve"> (</w:t>
            </w:r>
            <w:proofErr w:type="spellStart"/>
            <w:r w:rsidR="00492633" w:rsidRPr="00752A95">
              <w:rPr>
                <w:i/>
                <w:lang w:val="de-DE"/>
              </w:rPr>
              <w:t>Fagus</w:t>
            </w:r>
            <w:proofErr w:type="spellEnd"/>
            <w:r w:rsidR="00492633" w:rsidRPr="00752A95">
              <w:rPr>
                <w:i/>
                <w:lang w:val="de-DE"/>
              </w:rPr>
              <w:t xml:space="preserve"> </w:t>
            </w:r>
            <w:proofErr w:type="spellStart"/>
            <w:r w:rsidR="00492633" w:rsidRPr="00752A95">
              <w:rPr>
                <w:i/>
                <w:lang w:val="de-DE"/>
              </w:rPr>
              <w:t>sylvatica</w:t>
            </w:r>
            <w:proofErr w:type="spellEnd"/>
            <w:r w:rsidR="00492633" w:rsidRPr="00752A95">
              <w:rPr>
                <w:lang w:val="de-DE"/>
              </w:rPr>
              <w:t>)</w:t>
            </w:r>
          </w:p>
        </w:tc>
        <w:tc>
          <w:tcPr>
            <w:tcW w:w="3987" w:type="dxa"/>
          </w:tcPr>
          <w:p w14:paraId="6EEBF61C" w14:textId="0FE1F9B9" w:rsidR="00492633" w:rsidRPr="00752A95" w:rsidRDefault="000D3D48" w:rsidP="000D3D48">
            <w:pPr>
              <w:rPr>
                <w:lang w:val="de-DE"/>
              </w:rPr>
            </w:pPr>
            <w:r w:rsidRPr="00752A95">
              <w:rPr>
                <w:lang w:val="de-DE"/>
              </w:rPr>
              <w:t xml:space="preserve">            </w:t>
            </w:r>
            <w:r w:rsidR="00192975">
              <w:rPr>
                <w:lang w:val="de-DE"/>
              </w:rPr>
              <w:t xml:space="preserve"> </w:t>
            </w:r>
            <w:r w:rsidR="00492633" w:rsidRPr="00752A95">
              <w:rPr>
                <w:lang w:val="de-DE"/>
              </w:rPr>
              <w:t xml:space="preserve">1,5                       </w:t>
            </w:r>
            <w:r w:rsidR="00192975">
              <w:rPr>
                <w:lang w:val="de-DE"/>
              </w:rPr>
              <w:t xml:space="preserve">   x         </w:t>
            </w:r>
            <w:r w:rsidR="00492633" w:rsidRPr="00752A95">
              <w:rPr>
                <w:lang w:val="de-DE"/>
              </w:rPr>
              <w:t xml:space="preserve"> </w:t>
            </w:r>
            <w:r w:rsidR="00192975">
              <w:rPr>
                <w:lang w:val="de-DE"/>
              </w:rPr>
              <w:t xml:space="preserve"> </w:t>
            </w:r>
            <w:r w:rsidR="00492633" w:rsidRPr="00752A95">
              <w:rPr>
                <w:lang w:val="de-DE"/>
              </w:rPr>
              <w:t>1</w:t>
            </w:r>
          </w:p>
        </w:tc>
      </w:tr>
    </w:tbl>
    <w:p w14:paraId="521A75F3" w14:textId="46666366" w:rsidR="00223FC4" w:rsidRPr="00223FC4" w:rsidRDefault="00223FC4" w:rsidP="00D344A6">
      <w:pPr>
        <w:pStyle w:val="ResimYazs"/>
        <w:jc w:val="center"/>
        <w:rPr>
          <w:color w:val="auto"/>
          <w:lang w:val="de-DE"/>
        </w:rPr>
      </w:pPr>
      <w:bookmarkStart w:id="2" w:name="_Ref401578475"/>
      <w:proofErr w:type="spellStart"/>
      <w:r w:rsidRPr="00223FC4">
        <w:rPr>
          <w:color w:val="auto"/>
          <w:lang w:val="de-DE"/>
        </w:rPr>
        <w:t>Tablo</w:t>
      </w:r>
      <w:proofErr w:type="spellEnd"/>
      <w:r w:rsidRPr="00223FC4">
        <w:rPr>
          <w:color w:val="auto"/>
          <w:lang w:val="de-DE"/>
        </w:rPr>
        <w:t xml:space="preserve"> 2 </w:t>
      </w:r>
      <w:proofErr w:type="spellStart"/>
      <w:r w:rsidRPr="00223FC4">
        <w:rPr>
          <w:color w:val="auto"/>
          <w:lang w:val="de-DE"/>
        </w:rPr>
        <w:t>Tavsiye</w:t>
      </w:r>
      <w:proofErr w:type="spellEnd"/>
      <w:r w:rsidRPr="00223FC4">
        <w:rPr>
          <w:color w:val="auto"/>
          <w:lang w:val="de-DE"/>
        </w:rPr>
        <w:t xml:space="preserve"> </w:t>
      </w:r>
      <w:proofErr w:type="spellStart"/>
      <w:r w:rsidRPr="00223FC4">
        <w:rPr>
          <w:color w:val="auto"/>
          <w:lang w:val="de-DE"/>
        </w:rPr>
        <w:t>edilen</w:t>
      </w:r>
      <w:proofErr w:type="spellEnd"/>
      <w:r w:rsidRPr="00223FC4">
        <w:rPr>
          <w:color w:val="auto"/>
          <w:lang w:val="de-DE"/>
        </w:rPr>
        <w:t xml:space="preserve"> </w:t>
      </w:r>
      <w:proofErr w:type="spellStart"/>
      <w:r w:rsidRPr="00223FC4">
        <w:rPr>
          <w:color w:val="auto"/>
          <w:lang w:val="de-DE"/>
        </w:rPr>
        <w:t>fidan</w:t>
      </w:r>
      <w:proofErr w:type="spellEnd"/>
      <w:r w:rsidRPr="00223FC4">
        <w:rPr>
          <w:color w:val="auto"/>
          <w:lang w:val="de-DE"/>
        </w:rPr>
        <w:t xml:space="preserve"> </w:t>
      </w:r>
      <w:proofErr w:type="spellStart"/>
      <w:r w:rsidRPr="00223FC4">
        <w:rPr>
          <w:color w:val="auto"/>
          <w:lang w:val="de-DE"/>
        </w:rPr>
        <w:t>aralıkları</w:t>
      </w:r>
      <w:proofErr w:type="spellEnd"/>
      <w:r w:rsidRPr="00223FC4">
        <w:rPr>
          <w:color w:val="auto"/>
          <w:lang w:val="de-DE"/>
        </w:rPr>
        <w:t xml:space="preserve"> (m </w:t>
      </w:r>
      <w:proofErr w:type="spellStart"/>
      <w:r w:rsidRPr="00223FC4">
        <w:rPr>
          <w:color w:val="auto"/>
          <w:lang w:val="de-DE"/>
        </w:rPr>
        <w:t>olarak</w:t>
      </w:r>
      <w:proofErr w:type="spellEnd"/>
      <w:r w:rsidRPr="00223FC4">
        <w:rPr>
          <w:color w:val="auto"/>
          <w:lang w:val="de-DE"/>
        </w:rPr>
        <w:t xml:space="preserve">) </w:t>
      </w:r>
      <w:sdt>
        <w:sdtPr>
          <w:rPr>
            <w:color w:val="auto"/>
            <w:lang w:val="de-DE"/>
          </w:rPr>
          <w:id w:val="-598013656"/>
          <w:citation/>
        </w:sdtPr>
        <w:sdtEndPr/>
        <w:sdtContent>
          <w:r w:rsidRPr="00752A95">
            <w:rPr>
              <w:color w:val="auto"/>
              <w:lang w:val="de-DE"/>
            </w:rPr>
            <w:fldChar w:fldCharType="begin"/>
          </w:r>
          <w:r w:rsidRPr="00752A95">
            <w:rPr>
              <w:color w:val="auto"/>
              <w:lang w:val="de-DE"/>
            </w:rPr>
            <w:instrText xml:space="preserve"> CITATION Sch14 \l 3079  </w:instrText>
          </w:r>
          <w:r w:rsidRPr="00752A95">
            <w:rPr>
              <w:color w:val="auto"/>
              <w:lang w:val="de-DE"/>
            </w:rPr>
            <w:fldChar w:fldCharType="separate"/>
          </w:r>
          <w:r w:rsidRPr="00752A95">
            <w:rPr>
              <w:noProof/>
              <w:color w:val="auto"/>
              <w:lang w:val="de-DE"/>
            </w:rPr>
            <w:t>(Landwirtschaftskammer Oberösterreich, 2011)</w:t>
          </w:r>
          <w:r w:rsidRPr="00752A95">
            <w:rPr>
              <w:color w:val="auto"/>
              <w:lang w:val="de-DE"/>
            </w:rPr>
            <w:fldChar w:fldCharType="end"/>
          </w:r>
        </w:sdtContent>
      </w:sdt>
    </w:p>
    <w:bookmarkEnd w:id="2"/>
    <w:p w14:paraId="012FC11D" w14:textId="0C4DF1B1" w:rsidR="00492633" w:rsidRPr="00223FC4" w:rsidRDefault="00223FC4" w:rsidP="00223FC4">
      <w:pPr>
        <w:pStyle w:val="ListeParagraf"/>
        <w:numPr>
          <w:ilvl w:val="0"/>
          <w:numId w:val="20"/>
        </w:numPr>
        <w:rPr>
          <w:i/>
          <w:lang w:val="de-DE"/>
        </w:rPr>
      </w:pPr>
      <w:proofErr w:type="spellStart"/>
      <w:r>
        <w:rPr>
          <w:i/>
          <w:lang w:val="de-DE"/>
        </w:rPr>
        <w:t>Fidanların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maliyetleri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tablo</w:t>
      </w:r>
      <w:proofErr w:type="spellEnd"/>
      <w:r>
        <w:rPr>
          <w:i/>
          <w:lang w:val="de-DE"/>
        </w:rPr>
        <w:t xml:space="preserve"> 3 de </w:t>
      </w:r>
      <w:proofErr w:type="spellStart"/>
      <w:r>
        <w:rPr>
          <w:i/>
          <w:lang w:val="de-DE"/>
        </w:rPr>
        <w:t>verilmiştir</w:t>
      </w:r>
      <w:proofErr w:type="spellEnd"/>
      <w:r>
        <w:rPr>
          <w:i/>
          <w:lang w:val="de-DE"/>
        </w:rPr>
        <w:t xml:space="preserve">. </w:t>
      </w:r>
      <w:proofErr w:type="spellStart"/>
      <w:r>
        <w:rPr>
          <w:i/>
          <w:lang w:val="de-DE"/>
        </w:rPr>
        <w:t>Mülk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sahibinin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ağaçlandırma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işlemi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için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ödemesi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gereken</w:t>
      </w:r>
      <w:proofErr w:type="spellEnd"/>
      <w:r>
        <w:rPr>
          <w:i/>
          <w:lang w:val="de-DE"/>
        </w:rPr>
        <w:t xml:space="preserve"> </w:t>
      </w:r>
      <w:proofErr w:type="spellStart"/>
      <w:r w:rsidR="00192975">
        <w:rPr>
          <w:i/>
          <w:lang w:val="de-DE"/>
        </w:rPr>
        <w:t>miktar</w:t>
      </w:r>
      <w:proofErr w:type="spellEnd"/>
      <w:r>
        <w:rPr>
          <w:i/>
          <w:lang w:val="de-DE"/>
        </w:rPr>
        <w:t xml:space="preserve"> ne </w:t>
      </w:r>
      <w:proofErr w:type="spellStart"/>
      <w:r>
        <w:rPr>
          <w:i/>
          <w:lang w:val="de-DE"/>
        </w:rPr>
        <w:t>kadardır</w:t>
      </w:r>
      <w:proofErr w:type="spellEnd"/>
      <w:r>
        <w:rPr>
          <w:i/>
          <w:lang w:val="de-DE"/>
        </w:rPr>
        <w:t xml:space="preserve">?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260"/>
      </w:tblGrid>
      <w:tr w:rsidR="00492633" w:rsidRPr="00752A95" w14:paraId="05A6C2C6" w14:textId="77777777" w:rsidTr="00D40263">
        <w:trPr>
          <w:jc w:val="center"/>
        </w:trPr>
        <w:tc>
          <w:tcPr>
            <w:tcW w:w="2660" w:type="dxa"/>
          </w:tcPr>
          <w:p w14:paraId="20101CA6" w14:textId="5CC47FF6" w:rsidR="00492633" w:rsidRPr="00752A95" w:rsidRDefault="00223FC4" w:rsidP="00D344A6">
            <w:pPr>
              <w:rPr>
                <w:lang w:val="de-DE"/>
              </w:rPr>
            </w:pPr>
            <w:r>
              <w:rPr>
                <w:lang w:val="de-DE"/>
              </w:rPr>
              <w:t>Tür</w:t>
            </w:r>
          </w:p>
        </w:tc>
        <w:tc>
          <w:tcPr>
            <w:tcW w:w="3260" w:type="dxa"/>
          </w:tcPr>
          <w:p w14:paraId="2527DF1B" w14:textId="28C01D7C" w:rsidR="00492633" w:rsidRPr="00752A95" w:rsidRDefault="00223FC4" w:rsidP="00223FC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Yaş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Büyüklük</w:t>
            </w:r>
            <w:proofErr w:type="spellEnd"/>
            <w:r w:rsidR="00492633" w:rsidRPr="00752A95">
              <w:rPr>
                <w:lang w:val="de-DE"/>
              </w:rPr>
              <w:t xml:space="preserve"> (cm)               </w:t>
            </w:r>
            <w:proofErr w:type="spellStart"/>
            <w:r>
              <w:rPr>
                <w:lang w:val="de-DE"/>
              </w:rPr>
              <w:t>Fiyat</w:t>
            </w:r>
            <w:proofErr w:type="spellEnd"/>
          </w:p>
        </w:tc>
      </w:tr>
      <w:tr w:rsidR="00492633" w:rsidRPr="00752A95" w14:paraId="1DD3184F" w14:textId="77777777" w:rsidTr="00D40263">
        <w:trPr>
          <w:jc w:val="center"/>
        </w:trPr>
        <w:tc>
          <w:tcPr>
            <w:tcW w:w="2660" w:type="dxa"/>
          </w:tcPr>
          <w:p w14:paraId="698AEB59" w14:textId="12ACE500" w:rsidR="00492633" w:rsidRPr="00752A95" w:rsidRDefault="00223FC4" w:rsidP="00D344A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Köknar</w:t>
            </w:r>
            <w:proofErr w:type="spellEnd"/>
            <w:r w:rsidR="00492633" w:rsidRPr="00752A95">
              <w:rPr>
                <w:lang w:val="de-DE"/>
              </w:rPr>
              <w:t xml:space="preserve"> (</w:t>
            </w:r>
            <w:proofErr w:type="spellStart"/>
            <w:r w:rsidR="00492633" w:rsidRPr="00752A95">
              <w:rPr>
                <w:i/>
                <w:lang w:val="de-DE"/>
              </w:rPr>
              <w:t>Abies</w:t>
            </w:r>
            <w:proofErr w:type="spellEnd"/>
            <w:r w:rsidR="00492633" w:rsidRPr="00752A95">
              <w:rPr>
                <w:i/>
                <w:lang w:val="de-DE"/>
              </w:rPr>
              <w:t xml:space="preserve"> </w:t>
            </w:r>
            <w:proofErr w:type="spellStart"/>
            <w:r w:rsidR="00492633" w:rsidRPr="00752A95">
              <w:rPr>
                <w:i/>
                <w:lang w:val="de-DE"/>
              </w:rPr>
              <w:t>alba</w:t>
            </w:r>
            <w:proofErr w:type="spellEnd"/>
            <w:r w:rsidR="00492633" w:rsidRPr="00752A95">
              <w:rPr>
                <w:lang w:val="de-DE"/>
              </w:rPr>
              <w:t>)</w:t>
            </w:r>
          </w:p>
        </w:tc>
        <w:tc>
          <w:tcPr>
            <w:tcW w:w="3260" w:type="dxa"/>
          </w:tcPr>
          <w:p w14:paraId="1173AD7C" w14:textId="4D085D16" w:rsidR="00492633" w:rsidRPr="00752A95" w:rsidRDefault="005D4F3F" w:rsidP="00D344A6">
            <w:pPr>
              <w:rPr>
                <w:lang w:val="de-DE"/>
              </w:rPr>
            </w:pPr>
            <w:r w:rsidRPr="00752A95">
              <w:rPr>
                <w:lang w:val="de-DE"/>
              </w:rPr>
              <w:t xml:space="preserve">       </w:t>
            </w:r>
            <w:r w:rsidR="00192975">
              <w:rPr>
                <w:lang w:val="de-DE"/>
              </w:rPr>
              <w:t>4-yıllık</w:t>
            </w:r>
            <w:r w:rsidR="00223FC4">
              <w:rPr>
                <w:lang w:val="de-DE"/>
              </w:rPr>
              <w:t xml:space="preserve">      </w:t>
            </w:r>
            <w:r w:rsidR="00492633" w:rsidRPr="00752A95">
              <w:rPr>
                <w:lang w:val="de-DE"/>
              </w:rPr>
              <w:t xml:space="preserve">                        </w:t>
            </w:r>
            <w:r w:rsidR="00AE5A3A">
              <w:rPr>
                <w:lang w:val="de-DE"/>
              </w:rPr>
              <w:t xml:space="preserve"> </w:t>
            </w:r>
            <w:r w:rsidR="00492633" w:rsidRPr="00752A95">
              <w:rPr>
                <w:lang w:val="de-DE"/>
              </w:rPr>
              <w:t xml:space="preserve"> 0,60</w:t>
            </w:r>
          </w:p>
        </w:tc>
      </w:tr>
      <w:tr w:rsidR="00492633" w:rsidRPr="00752A95" w14:paraId="31450A47" w14:textId="77777777" w:rsidTr="00D40263">
        <w:trPr>
          <w:jc w:val="center"/>
        </w:trPr>
        <w:tc>
          <w:tcPr>
            <w:tcW w:w="2660" w:type="dxa"/>
          </w:tcPr>
          <w:p w14:paraId="46585342" w14:textId="77777777" w:rsidR="00492633" w:rsidRPr="00752A95" w:rsidRDefault="00492633" w:rsidP="00D344A6">
            <w:pPr>
              <w:rPr>
                <w:lang w:val="de-DE"/>
              </w:rPr>
            </w:pPr>
          </w:p>
        </w:tc>
        <w:tc>
          <w:tcPr>
            <w:tcW w:w="3260" w:type="dxa"/>
          </w:tcPr>
          <w:p w14:paraId="457EEC88" w14:textId="056EA549" w:rsidR="00492633" w:rsidRPr="00752A95" w:rsidRDefault="005D4F3F" w:rsidP="00D344A6">
            <w:pPr>
              <w:rPr>
                <w:lang w:val="de-DE"/>
              </w:rPr>
            </w:pPr>
            <w:r w:rsidRPr="00752A95">
              <w:rPr>
                <w:lang w:val="de-DE"/>
              </w:rPr>
              <w:t xml:space="preserve">       </w:t>
            </w:r>
            <w:r w:rsidR="00492633" w:rsidRPr="00752A95">
              <w:rPr>
                <w:lang w:val="de-DE"/>
              </w:rPr>
              <w:t>5-</w:t>
            </w:r>
            <w:r w:rsidR="00223FC4">
              <w:rPr>
                <w:lang w:val="de-DE"/>
              </w:rPr>
              <w:t xml:space="preserve"> </w:t>
            </w:r>
            <w:proofErr w:type="spellStart"/>
            <w:r w:rsidR="00223FC4">
              <w:rPr>
                <w:lang w:val="de-DE"/>
              </w:rPr>
              <w:t>yıl</w:t>
            </w:r>
            <w:r w:rsidR="00192975">
              <w:rPr>
                <w:lang w:val="de-DE"/>
              </w:rPr>
              <w:t>lık</w:t>
            </w:r>
            <w:proofErr w:type="spellEnd"/>
            <w:r w:rsidR="00223FC4">
              <w:rPr>
                <w:lang w:val="de-DE"/>
              </w:rPr>
              <w:t xml:space="preserve">       </w:t>
            </w:r>
            <w:r w:rsidR="00192975">
              <w:rPr>
                <w:lang w:val="de-DE"/>
              </w:rPr>
              <w:t xml:space="preserve">                       </w:t>
            </w:r>
            <w:r w:rsidR="00223FC4" w:rsidRPr="00752A95">
              <w:rPr>
                <w:lang w:val="de-DE"/>
              </w:rPr>
              <w:t xml:space="preserve"> </w:t>
            </w:r>
            <w:r w:rsidR="00492633" w:rsidRPr="00752A95">
              <w:rPr>
                <w:lang w:val="de-DE"/>
              </w:rPr>
              <w:t>0,65</w:t>
            </w:r>
          </w:p>
        </w:tc>
      </w:tr>
      <w:tr w:rsidR="00492633" w:rsidRPr="00752A95" w14:paraId="3053DB56" w14:textId="77777777" w:rsidTr="00D40263">
        <w:trPr>
          <w:jc w:val="center"/>
        </w:trPr>
        <w:tc>
          <w:tcPr>
            <w:tcW w:w="2660" w:type="dxa"/>
          </w:tcPr>
          <w:p w14:paraId="40A81CB6" w14:textId="7B80A997" w:rsidR="00492633" w:rsidRPr="00752A95" w:rsidRDefault="00223FC4" w:rsidP="00D344A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Çam</w:t>
            </w:r>
            <w:proofErr w:type="spellEnd"/>
            <w:r w:rsidR="00492633" w:rsidRPr="00752A95">
              <w:rPr>
                <w:lang w:val="de-DE"/>
              </w:rPr>
              <w:t xml:space="preserve"> (</w:t>
            </w:r>
            <w:proofErr w:type="spellStart"/>
            <w:r w:rsidR="00492633" w:rsidRPr="00752A95">
              <w:rPr>
                <w:i/>
                <w:lang w:val="de-DE"/>
              </w:rPr>
              <w:t>Picea</w:t>
            </w:r>
            <w:proofErr w:type="spellEnd"/>
            <w:r w:rsidR="00492633" w:rsidRPr="00752A95">
              <w:rPr>
                <w:i/>
                <w:lang w:val="de-DE"/>
              </w:rPr>
              <w:t xml:space="preserve"> </w:t>
            </w:r>
            <w:proofErr w:type="spellStart"/>
            <w:r w:rsidR="00492633" w:rsidRPr="00752A95">
              <w:rPr>
                <w:i/>
                <w:lang w:val="de-DE"/>
              </w:rPr>
              <w:t>abies</w:t>
            </w:r>
            <w:proofErr w:type="spellEnd"/>
            <w:r w:rsidR="00492633" w:rsidRPr="00752A95">
              <w:rPr>
                <w:lang w:val="de-DE"/>
              </w:rPr>
              <w:t>)</w:t>
            </w:r>
          </w:p>
        </w:tc>
        <w:tc>
          <w:tcPr>
            <w:tcW w:w="3260" w:type="dxa"/>
          </w:tcPr>
          <w:p w14:paraId="0C624092" w14:textId="0394CD59" w:rsidR="00492633" w:rsidRPr="00752A95" w:rsidRDefault="005D4F3F" w:rsidP="00D344A6">
            <w:pPr>
              <w:rPr>
                <w:lang w:val="de-DE"/>
              </w:rPr>
            </w:pPr>
            <w:r w:rsidRPr="00752A95">
              <w:rPr>
                <w:lang w:val="de-DE"/>
              </w:rPr>
              <w:t xml:space="preserve">       </w:t>
            </w:r>
            <w:r w:rsidR="00492633" w:rsidRPr="00752A95">
              <w:rPr>
                <w:lang w:val="de-DE"/>
              </w:rPr>
              <w:t>3-</w:t>
            </w:r>
            <w:r w:rsidR="00223FC4">
              <w:rPr>
                <w:lang w:val="de-DE"/>
              </w:rPr>
              <w:t xml:space="preserve"> </w:t>
            </w:r>
            <w:proofErr w:type="spellStart"/>
            <w:r w:rsidR="00223FC4">
              <w:rPr>
                <w:lang w:val="de-DE"/>
              </w:rPr>
              <w:t>yıl</w:t>
            </w:r>
            <w:r w:rsidR="00192975">
              <w:rPr>
                <w:lang w:val="de-DE"/>
              </w:rPr>
              <w:t>lık</w:t>
            </w:r>
            <w:proofErr w:type="spellEnd"/>
            <w:r w:rsidR="00223FC4">
              <w:rPr>
                <w:lang w:val="de-DE"/>
              </w:rPr>
              <w:t xml:space="preserve">       </w:t>
            </w:r>
            <w:r w:rsidR="00192975">
              <w:rPr>
                <w:lang w:val="de-DE"/>
              </w:rPr>
              <w:t xml:space="preserve">                        </w:t>
            </w:r>
            <w:r w:rsidR="00492633" w:rsidRPr="00752A95">
              <w:rPr>
                <w:lang w:val="de-DE"/>
              </w:rPr>
              <w:t>0,43</w:t>
            </w:r>
          </w:p>
        </w:tc>
      </w:tr>
      <w:tr w:rsidR="00492633" w:rsidRPr="00752A95" w14:paraId="4AC404A1" w14:textId="77777777" w:rsidTr="00D40263">
        <w:trPr>
          <w:jc w:val="center"/>
        </w:trPr>
        <w:tc>
          <w:tcPr>
            <w:tcW w:w="2660" w:type="dxa"/>
          </w:tcPr>
          <w:p w14:paraId="1C1231DC" w14:textId="77777777" w:rsidR="00492633" w:rsidRPr="00752A95" w:rsidRDefault="00492633" w:rsidP="00D344A6">
            <w:pPr>
              <w:rPr>
                <w:lang w:val="de-DE"/>
              </w:rPr>
            </w:pPr>
          </w:p>
        </w:tc>
        <w:tc>
          <w:tcPr>
            <w:tcW w:w="3260" w:type="dxa"/>
          </w:tcPr>
          <w:p w14:paraId="010F8092" w14:textId="494873FF" w:rsidR="00492633" w:rsidRPr="00752A95" w:rsidRDefault="005D4F3F" w:rsidP="00D344A6">
            <w:pPr>
              <w:rPr>
                <w:lang w:val="de-DE"/>
              </w:rPr>
            </w:pPr>
            <w:r w:rsidRPr="00752A95">
              <w:rPr>
                <w:lang w:val="de-DE"/>
              </w:rPr>
              <w:t xml:space="preserve">       </w:t>
            </w:r>
            <w:r w:rsidR="00492633" w:rsidRPr="00752A95">
              <w:rPr>
                <w:lang w:val="de-DE"/>
              </w:rPr>
              <w:t>4-</w:t>
            </w:r>
            <w:r w:rsidR="00223FC4">
              <w:rPr>
                <w:lang w:val="de-DE"/>
              </w:rPr>
              <w:t xml:space="preserve"> </w:t>
            </w:r>
            <w:proofErr w:type="spellStart"/>
            <w:r w:rsidR="00223FC4">
              <w:rPr>
                <w:lang w:val="de-DE"/>
              </w:rPr>
              <w:t>yıl</w:t>
            </w:r>
            <w:r w:rsidR="00192975">
              <w:rPr>
                <w:lang w:val="de-DE"/>
              </w:rPr>
              <w:t>lık</w:t>
            </w:r>
            <w:proofErr w:type="spellEnd"/>
            <w:r w:rsidR="00223FC4">
              <w:rPr>
                <w:lang w:val="de-DE"/>
              </w:rPr>
              <w:t xml:space="preserve">       </w:t>
            </w:r>
            <w:r w:rsidR="00192975">
              <w:rPr>
                <w:lang w:val="de-DE"/>
              </w:rPr>
              <w:t xml:space="preserve">                    </w:t>
            </w:r>
            <w:r w:rsidR="009B6911">
              <w:rPr>
                <w:lang w:val="de-DE"/>
              </w:rPr>
              <w:t xml:space="preserve">   </w:t>
            </w:r>
            <w:r w:rsidR="00223FC4" w:rsidRPr="00752A95">
              <w:rPr>
                <w:lang w:val="de-DE"/>
              </w:rPr>
              <w:t xml:space="preserve"> </w:t>
            </w:r>
            <w:r w:rsidR="00492633" w:rsidRPr="00752A95">
              <w:rPr>
                <w:lang w:val="de-DE"/>
              </w:rPr>
              <w:t>0,48</w:t>
            </w:r>
          </w:p>
        </w:tc>
      </w:tr>
      <w:tr w:rsidR="00492633" w:rsidRPr="00752A95" w14:paraId="5B5A2367" w14:textId="77777777" w:rsidTr="00D40263">
        <w:trPr>
          <w:jc w:val="center"/>
        </w:trPr>
        <w:tc>
          <w:tcPr>
            <w:tcW w:w="2660" w:type="dxa"/>
          </w:tcPr>
          <w:p w14:paraId="5CF2790B" w14:textId="77777777" w:rsidR="00492633" w:rsidRPr="00752A95" w:rsidRDefault="00492633" w:rsidP="00D344A6">
            <w:pPr>
              <w:rPr>
                <w:lang w:val="de-DE"/>
              </w:rPr>
            </w:pPr>
          </w:p>
        </w:tc>
        <w:tc>
          <w:tcPr>
            <w:tcW w:w="3260" w:type="dxa"/>
          </w:tcPr>
          <w:p w14:paraId="5D1A7728" w14:textId="3FA20893" w:rsidR="00492633" w:rsidRPr="00752A95" w:rsidRDefault="005D4F3F" w:rsidP="00D344A6">
            <w:pPr>
              <w:rPr>
                <w:lang w:val="de-DE"/>
              </w:rPr>
            </w:pPr>
            <w:r w:rsidRPr="00752A95">
              <w:rPr>
                <w:lang w:val="de-DE"/>
              </w:rPr>
              <w:t xml:space="preserve">       </w:t>
            </w:r>
            <w:r w:rsidR="00492633" w:rsidRPr="00752A95">
              <w:rPr>
                <w:lang w:val="de-DE"/>
              </w:rPr>
              <w:t>5-</w:t>
            </w:r>
            <w:r w:rsidR="00223FC4">
              <w:rPr>
                <w:lang w:val="de-DE"/>
              </w:rPr>
              <w:t xml:space="preserve"> </w:t>
            </w:r>
            <w:proofErr w:type="spellStart"/>
            <w:r w:rsidR="00223FC4">
              <w:rPr>
                <w:lang w:val="de-DE"/>
              </w:rPr>
              <w:t>yıl</w:t>
            </w:r>
            <w:r w:rsidR="00192975">
              <w:rPr>
                <w:lang w:val="de-DE"/>
              </w:rPr>
              <w:t>lık</w:t>
            </w:r>
            <w:proofErr w:type="spellEnd"/>
            <w:r w:rsidR="00223FC4">
              <w:rPr>
                <w:lang w:val="de-DE"/>
              </w:rPr>
              <w:t xml:space="preserve">       </w:t>
            </w:r>
            <w:r w:rsidR="00192975">
              <w:rPr>
                <w:lang w:val="de-DE"/>
              </w:rPr>
              <w:t xml:space="preserve">                    </w:t>
            </w:r>
            <w:r w:rsidR="00223FC4" w:rsidRPr="00752A95">
              <w:rPr>
                <w:lang w:val="de-DE"/>
              </w:rPr>
              <w:t xml:space="preserve"> </w:t>
            </w:r>
            <w:r w:rsidR="00492633" w:rsidRPr="00752A95">
              <w:rPr>
                <w:lang w:val="de-DE"/>
              </w:rPr>
              <w:t>0,55</w:t>
            </w:r>
          </w:p>
        </w:tc>
      </w:tr>
      <w:tr w:rsidR="00492633" w:rsidRPr="00752A95" w14:paraId="2B29DFD9" w14:textId="77777777" w:rsidTr="00D40263">
        <w:trPr>
          <w:jc w:val="center"/>
        </w:trPr>
        <w:tc>
          <w:tcPr>
            <w:tcW w:w="2660" w:type="dxa"/>
          </w:tcPr>
          <w:p w14:paraId="2C0D1982" w14:textId="4E9EA8F4" w:rsidR="00492633" w:rsidRPr="00752A95" w:rsidRDefault="00223FC4" w:rsidP="00D344A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Kayın</w:t>
            </w:r>
            <w:proofErr w:type="spellEnd"/>
            <w:r w:rsidR="00492633" w:rsidRPr="00752A95">
              <w:rPr>
                <w:lang w:val="de-DE"/>
              </w:rPr>
              <w:t xml:space="preserve"> (</w:t>
            </w:r>
            <w:proofErr w:type="spellStart"/>
            <w:r w:rsidR="00492633" w:rsidRPr="00752A95">
              <w:rPr>
                <w:i/>
                <w:lang w:val="de-DE"/>
              </w:rPr>
              <w:t>Fagus</w:t>
            </w:r>
            <w:proofErr w:type="spellEnd"/>
            <w:r w:rsidR="00492633" w:rsidRPr="00752A95">
              <w:rPr>
                <w:i/>
                <w:lang w:val="de-DE"/>
              </w:rPr>
              <w:t xml:space="preserve"> </w:t>
            </w:r>
            <w:proofErr w:type="spellStart"/>
            <w:r w:rsidR="00492633" w:rsidRPr="00752A95">
              <w:rPr>
                <w:i/>
                <w:lang w:val="de-DE"/>
              </w:rPr>
              <w:t>sylvatica</w:t>
            </w:r>
            <w:proofErr w:type="spellEnd"/>
            <w:r w:rsidR="00492633" w:rsidRPr="00752A95">
              <w:rPr>
                <w:lang w:val="de-DE"/>
              </w:rPr>
              <w:t>)</w:t>
            </w:r>
          </w:p>
        </w:tc>
        <w:tc>
          <w:tcPr>
            <w:tcW w:w="3260" w:type="dxa"/>
          </w:tcPr>
          <w:p w14:paraId="0D986A12" w14:textId="77777777" w:rsidR="00492633" w:rsidRPr="00752A95" w:rsidRDefault="005D4F3F" w:rsidP="00D344A6">
            <w:pPr>
              <w:rPr>
                <w:lang w:val="de-DE"/>
              </w:rPr>
            </w:pPr>
            <w:r w:rsidRPr="00752A95">
              <w:rPr>
                <w:lang w:val="de-DE"/>
              </w:rPr>
              <w:t xml:space="preserve">        </w:t>
            </w:r>
            <w:r w:rsidR="00492633" w:rsidRPr="00752A95">
              <w:rPr>
                <w:lang w:val="de-DE"/>
              </w:rPr>
              <w:t>2</w:t>
            </w:r>
            <w:r w:rsidR="000D3D48" w:rsidRPr="00752A95">
              <w:rPr>
                <w:lang w:val="de-DE"/>
              </w:rPr>
              <w:t xml:space="preserve">0–40                            </w:t>
            </w:r>
            <w:r w:rsidR="00492633" w:rsidRPr="00752A95">
              <w:rPr>
                <w:lang w:val="de-DE"/>
              </w:rPr>
              <w:t>0,63</w:t>
            </w:r>
          </w:p>
        </w:tc>
      </w:tr>
      <w:tr w:rsidR="00492633" w:rsidRPr="00752A95" w14:paraId="6F0FBD93" w14:textId="77777777" w:rsidTr="00D40263">
        <w:trPr>
          <w:jc w:val="center"/>
        </w:trPr>
        <w:tc>
          <w:tcPr>
            <w:tcW w:w="2660" w:type="dxa"/>
          </w:tcPr>
          <w:p w14:paraId="007D613A" w14:textId="77777777" w:rsidR="00492633" w:rsidRPr="00752A95" w:rsidRDefault="00492633" w:rsidP="00D344A6">
            <w:pPr>
              <w:rPr>
                <w:lang w:val="de-DE"/>
              </w:rPr>
            </w:pPr>
          </w:p>
        </w:tc>
        <w:tc>
          <w:tcPr>
            <w:tcW w:w="3260" w:type="dxa"/>
          </w:tcPr>
          <w:p w14:paraId="650795EE" w14:textId="77777777" w:rsidR="00492633" w:rsidRPr="00752A95" w:rsidRDefault="005D4F3F" w:rsidP="000D3D48">
            <w:pPr>
              <w:ind w:right="17"/>
              <w:rPr>
                <w:lang w:val="de-DE"/>
              </w:rPr>
            </w:pPr>
            <w:r w:rsidRPr="00752A95">
              <w:rPr>
                <w:lang w:val="de-DE"/>
              </w:rPr>
              <w:t xml:space="preserve">        </w:t>
            </w:r>
            <w:r w:rsidR="00492633" w:rsidRPr="00752A95">
              <w:rPr>
                <w:lang w:val="de-DE"/>
              </w:rPr>
              <w:t>3</w:t>
            </w:r>
            <w:r w:rsidR="000D3D48" w:rsidRPr="00752A95">
              <w:rPr>
                <w:lang w:val="de-DE"/>
              </w:rPr>
              <w:t xml:space="preserve">0–50                            </w:t>
            </w:r>
            <w:r w:rsidR="00492633" w:rsidRPr="00752A95">
              <w:rPr>
                <w:lang w:val="de-DE"/>
              </w:rPr>
              <w:t>0,74</w:t>
            </w:r>
          </w:p>
        </w:tc>
      </w:tr>
      <w:tr w:rsidR="00492633" w:rsidRPr="00752A95" w14:paraId="29C448F2" w14:textId="77777777" w:rsidTr="00D40263">
        <w:trPr>
          <w:jc w:val="center"/>
        </w:trPr>
        <w:tc>
          <w:tcPr>
            <w:tcW w:w="2660" w:type="dxa"/>
          </w:tcPr>
          <w:p w14:paraId="49E8AE35" w14:textId="77777777" w:rsidR="00492633" w:rsidRPr="00752A95" w:rsidRDefault="00492633" w:rsidP="00D344A6">
            <w:pPr>
              <w:rPr>
                <w:lang w:val="de-DE"/>
              </w:rPr>
            </w:pPr>
          </w:p>
        </w:tc>
        <w:tc>
          <w:tcPr>
            <w:tcW w:w="3260" w:type="dxa"/>
          </w:tcPr>
          <w:p w14:paraId="7E700031" w14:textId="77777777" w:rsidR="00492633" w:rsidRPr="00752A95" w:rsidRDefault="005D4F3F" w:rsidP="00D344A6">
            <w:pPr>
              <w:rPr>
                <w:lang w:val="de-DE"/>
              </w:rPr>
            </w:pPr>
            <w:r w:rsidRPr="00752A95">
              <w:rPr>
                <w:lang w:val="de-DE"/>
              </w:rPr>
              <w:t xml:space="preserve">        </w:t>
            </w:r>
            <w:r w:rsidR="00492633" w:rsidRPr="00752A95">
              <w:rPr>
                <w:lang w:val="de-DE"/>
              </w:rPr>
              <w:t>5</w:t>
            </w:r>
            <w:r w:rsidR="000D3D48" w:rsidRPr="00752A95">
              <w:rPr>
                <w:lang w:val="de-DE"/>
              </w:rPr>
              <w:t xml:space="preserve">0–80                            </w:t>
            </w:r>
            <w:r w:rsidR="00492633" w:rsidRPr="00752A95">
              <w:rPr>
                <w:lang w:val="de-DE"/>
              </w:rPr>
              <w:t>0,97</w:t>
            </w:r>
          </w:p>
        </w:tc>
      </w:tr>
      <w:tr w:rsidR="00492633" w:rsidRPr="00752A95" w14:paraId="663896A5" w14:textId="77777777" w:rsidTr="00D40263">
        <w:trPr>
          <w:jc w:val="center"/>
        </w:trPr>
        <w:tc>
          <w:tcPr>
            <w:tcW w:w="2660" w:type="dxa"/>
          </w:tcPr>
          <w:p w14:paraId="6A2F2A2D" w14:textId="77777777" w:rsidR="00492633" w:rsidRPr="00752A95" w:rsidRDefault="00492633" w:rsidP="00D344A6">
            <w:pPr>
              <w:rPr>
                <w:lang w:val="de-DE"/>
              </w:rPr>
            </w:pPr>
          </w:p>
        </w:tc>
        <w:tc>
          <w:tcPr>
            <w:tcW w:w="3260" w:type="dxa"/>
          </w:tcPr>
          <w:p w14:paraId="2E71FE61" w14:textId="77777777" w:rsidR="00492633" w:rsidRPr="00752A95" w:rsidRDefault="000D3D48" w:rsidP="00D344A6">
            <w:pPr>
              <w:rPr>
                <w:lang w:val="de-DE"/>
              </w:rPr>
            </w:pPr>
            <w:r w:rsidRPr="00752A95">
              <w:rPr>
                <w:lang w:val="de-DE"/>
              </w:rPr>
              <w:t xml:space="preserve">       </w:t>
            </w:r>
            <w:r w:rsidR="00492633" w:rsidRPr="00752A95">
              <w:rPr>
                <w:lang w:val="de-DE"/>
              </w:rPr>
              <w:t>80</w:t>
            </w:r>
            <w:r w:rsidRPr="00752A95">
              <w:rPr>
                <w:lang w:val="de-DE"/>
              </w:rPr>
              <w:t xml:space="preserve">–120                          </w:t>
            </w:r>
            <w:r w:rsidR="00492633" w:rsidRPr="00752A95">
              <w:rPr>
                <w:lang w:val="de-DE"/>
              </w:rPr>
              <w:t>1,69</w:t>
            </w:r>
          </w:p>
        </w:tc>
      </w:tr>
    </w:tbl>
    <w:p w14:paraId="65C9B496" w14:textId="5B03AE80" w:rsidR="00AE5A3A" w:rsidRPr="00192975" w:rsidRDefault="00AE5A3A" w:rsidP="00192975">
      <w:pPr>
        <w:pStyle w:val="ResimYazs"/>
        <w:ind w:left="708" w:firstLine="708"/>
        <w:rPr>
          <w:color w:val="auto"/>
        </w:rPr>
      </w:pPr>
      <w:bookmarkStart w:id="3" w:name="_Ref401579225"/>
      <w:proofErr w:type="spellStart"/>
      <w:r w:rsidRPr="00AE5A3A">
        <w:rPr>
          <w:color w:val="auto"/>
        </w:rPr>
        <w:t>Tablo</w:t>
      </w:r>
      <w:proofErr w:type="spellEnd"/>
      <w:r w:rsidRPr="00AE5A3A">
        <w:rPr>
          <w:color w:val="auto"/>
        </w:rPr>
        <w:t xml:space="preserve"> 3 </w:t>
      </w:r>
      <w:proofErr w:type="spellStart"/>
      <w:r w:rsidRPr="00AE5A3A">
        <w:rPr>
          <w:color w:val="auto"/>
        </w:rPr>
        <w:t>Fidanların</w:t>
      </w:r>
      <w:proofErr w:type="spellEnd"/>
      <w:r w:rsidRPr="00AE5A3A">
        <w:rPr>
          <w:color w:val="auto"/>
        </w:rPr>
        <w:t xml:space="preserve"> </w:t>
      </w:r>
      <w:proofErr w:type="spellStart"/>
      <w:r w:rsidRPr="00AE5A3A">
        <w:rPr>
          <w:color w:val="auto"/>
        </w:rPr>
        <w:t>fiyat</w:t>
      </w:r>
      <w:proofErr w:type="spellEnd"/>
      <w:r w:rsidRPr="00AE5A3A">
        <w:rPr>
          <w:color w:val="auto"/>
        </w:rPr>
        <w:t xml:space="preserve"> </w:t>
      </w:r>
      <w:proofErr w:type="spellStart"/>
      <w:r w:rsidRPr="00AE5A3A">
        <w:rPr>
          <w:color w:val="auto"/>
        </w:rPr>
        <w:t>listesi</w:t>
      </w:r>
      <w:proofErr w:type="spellEnd"/>
      <w:r w:rsidRPr="00AE5A3A">
        <w:rPr>
          <w:color w:val="auto"/>
        </w:rPr>
        <w:t xml:space="preserve"> (</w:t>
      </w:r>
      <w:proofErr w:type="spellStart"/>
      <w:r w:rsidRPr="00AE5A3A">
        <w:rPr>
          <w:color w:val="auto"/>
        </w:rPr>
        <w:t>Avro</w:t>
      </w:r>
      <w:proofErr w:type="spellEnd"/>
      <w:r w:rsidRPr="00AE5A3A">
        <w:rPr>
          <w:color w:val="auto"/>
        </w:rPr>
        <w:t xml:space="preserve"> </w:t>
      </w:r>
      <w:proofErr w:type="spellStart"/>
      <w:r w:rsidRPr="00AE5A3A">
        <w:rPr>
          <w:color w:val="auto"/>
        </w:rPr>
        <w:t>olarak</w:t>
      </w:r>
      <w:proofErr w:type="spellEnd"/>
      <w:r w:rsidRPr="00AE5A3A">
        <w:rPr>
          <w:color w:val="auto"/>
        </w:rPr>
        <w:t xml:space="preserve">) </w:t>
      </w:r>
      <w:sdt>
        <w:sdtPr>
          <w:rPr>
            <w:color w:val="auto"/>
            <w:lang w:val="de-DE"/>
          </w:rPr>
          <w:id w:val="-1002736128"/>
          <w:citation/>
        </w:sdtPr>
        <w:sdtEndPr/>
        <w:sdtContent>
          <w:r w:rsidRPr="00752A95">
            <w:rPr>
              <w:color w:val="auto"/>
              <w:lang w:val="de-DE"/>
            </w:rPr>
            <w:fldChar w:fldCharType="begin"/>
          </w:r>
          <w:r w:rsidRPr="00752A95">
            <w:rPr>
              <w:color w:val="auto"/>
              <w:lang w:val="de-DE"/>
            </w:rPr>
            <w:instrText xml:space="preserve"> CITATION Tir14 \l 3079 </w:instrText>
          </w:r>
          <w:r w:rsidRPr="00752A95">
            <w:rPr>
              <w:color w:val="auto"/>
              <w:lang w:val="de-DE"/>
            </w:rPr>
            <w:fldChar w:fldCharType="separate"/>
          </w:r>
          <w:r w:rsidRPr="00752A95">
            <w:rPr>
              <w:noProof/>
              <w:color w:val="auto"/>
              <w:lang w:val="de-DE"/>
            </w:rPr>
            <w:t>(Tiroler Landesforstgärten, 2014)</w:t>
          </w:r>
          <w:r w:rsidRPr="00752A95">
            <w:rPr>
              <w:color w:val="auto"/>
              <w:lang w:val="de-DE"/>
            </w:rPr>
            <w:fldChar w:fldCharType="end"/>
          </w:r>
        </w:sdtContent>
      </w:sdt>
      <w:r>
        <w:rPr>
          <w:color w:val="auto"/>
          <w:lang w:val="de-DE"/>
        </w:rPr>
        <w:t xml:space="preserve"> </w:t>
      </w:r>
      <w:bookmarkEnd w:id="3"/>
    </w:p>
    <w:p w14:paraId="57D1793B" w14:textId="2D426EA9" w:rsidR="00AE5A3A" w:rsidRDefault="000E336A" w:rsidP="0047140E">
      <w:pPr>
        <w:rPr>
          <w:i/>
          <w:noProof/>
          <w:lang w:val="de-DE"/>
        </w:rPr>
      </w:pPr>
      <w:r>
        <w:rPr>
          <w:i/>
          <w:noProof/>
          <w:lang w:val="de-DE"/>
        </w:rPr>
        <w:t xml:space="preserve">Sonuçlar özel mülk sahibine verilecek bir rapor formunda hazırlanmalıdır. Sonuçlarınızı diğer tüm çalışma arkadaşlarınıza bilgilendirmek için </w:t>
      </w:r>
      <w:r w:rsidR="00192975">
        <w:rPr>
          <w:i/>
          <w:noProof/>
          <w:lang w:val="de-DE"/>
        </w:rPr>
        <w:t>ilk</w:t>
      </w:r>
      <w:r>
        <w:rPr>
          <w:i/>
          <w:noProof/>
          <w:lang w:val="de-DE"/>
        </w:rPr>
        <w:t xml:space="preserve"> toplantınızda sunacaksınız. </w:t>
      </w:r>
    </w:p>
    <w:p w14:paraId="4905AAE9" w14:textId="44717AFA" w:rsidR="000E336A" w:rsidRDefault="00F810FF" w:rsidP="0047140E">
      <w:pPr>
        <w:rPr>
          <w:i/>
          <w:noProof/>
          <w:lang w:val="de-DE"/>
        </w:rPr>
      </w:pPr>
      <w:r>
        <w:rPr>
          <w:i/>
          <w:noProof/>
          <w:lang w:val="de-DE"/>
        </w:rPr>
        <w:t xml:space="preserve">Sonuçların tartışılmasında uzun vadede ağaç kesme ve ağaçlandırma işlemlerinin ökololik etkileri alanyazın desteğinde ele alınmalıdır. </w:t>
      </w:r>
      <w:r w:rsidR="00192975">
        <w:rPr>
          <w:i/>
          <w:noProof/>
          <w:lang w:val="de-DE"/>
        </w:rPr>
        <w:t>Son olarak kendi çevrenizdeki ye</w:t>
      </w:r>
      <w:r>
        <w:rPr>
          <w:i/>
          <w:noProof/>
          <w:lang w:val="de-DE"/>
        </w:rPr>
        <w:t xml:space="preserve">rel çevre koruma tedbirlerini ele alarak tartışma bitirilmelidir. </w:t>
      </w:r>
    </w:p>
    <w:p w14:paraId="0E8E6F68" w14:textId="472477C9" w:rsidR="0047140E" w:rsidRPr="00752A95" w:rsidRDefault="004D7D7D" w:rsidP="00265F0B">
      <w:pPr>
        <w:spacing w:after="0"/>
        <w:rPr>
          <w:b/>
          <w:lang w:val="de-DE"/>
        </w:rPr>
      </w:pPr>
      <w:proofErr w:type="spellStart"/>
      <w:r>
        <w:rPr>
          <w:b/>
          <w:lang w:val="de-DE"/>
        </w:rPr>
        <w:t>Araştırmacı-Sorgulay</w:t>
      </w:r>
      <w:r w:rsidR="002F7278" w:rsidRPr="002F7278">
        <w:rPr>
          <w:b/>
          <w:lang w:val="de-DE"/>
        </w:rPr>
        <w:t>ıcı</w:t>
      </w:r>
      <w:proofErr w:type="spellEnd"/>
      <w:r w:rsidR="002F7278" w:rsidRPr="002F7278">
        <w:rPr>
          <w:b/>
          <w:lang w:val="de-DE"/>
        </w:rPr>
        <w:t xml:space="preserve"> </w:t>
      </w:r>
      <w:proofErr w:type="spellStart"/>
      <w:r w:rsidR="002F7278" w:rsidRPr="002F7278">
        <w:rPr>
          <w:b/>
          <w:lang w:val="de-DE"/>
        </w:rPr>
        <w:t>Öğrenmenin</w:t>
      </w:r>
      <w:proofErr w:type="spellEnd"/>
      <w:r w:rsidR="002F7278" w:rsidRPr="002F7278">
        <w:rPr>
          <w:b/>
          <w:lang w:val="de-DE"/>
        </w:rPr>
        <w:t xml:space="preserve"> </w:t>
      </w:r>
      <w:proofErr w:type="spellStart"/>
      <w:r w:rsidR="002F7278" w:rsidRPr="002F7278">
        <w:rPr>
          <w:b/>
          <w:lang w:val="de-DE"/>
        </w:rPr>
        <w:t>Boyutları</w:t>
      </w:r>
      <w:proofErr w:type="spellEnd"/>
    </w:p>
    <w:p w14:paraId="2080170F" w14:textId="0307DA40" w:rsidR="002F7278" w:rsidRPr="00192975" w:rsidRDefault="002F7278" w:rsidP="00192975">
      <w:pPr>
        <w:pStyle w:val="ListeParagraf"/>
        <w:numPr>
          <w:ilvl w:val="0"/>
          <w:numId w:val="24"/>
        </w:numPr>
        <w:spacing w:after="0"/>
        <w:rPr>
          <w:lang w:val="de-DE"/>
        </w:rPr>
      </w:pPr>
      <w:proofErr w:type="spellStart"/>
      <w:r w:rsidRPr="00192975">
        <w:rPr>
          <w:lang w:val="de-DE"/>
        </w:rPr>
        <w:t>Araştırma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ruhu</w:t>
      </w:r>
      <w:proofErr w:type="spellEnd"/>
    </w:p>
    <w:p w14:paraId="6A7E1C12" w14:textId="13B5E49E" w:rsidR="002F7278" w:rsidRPr="00192975" w:rsidRDefault="002F7278" w:rsidP="00192975">
      <w:pPr>
        <w:pStyle w:val="ListeParagraf"/>
        <w:numPr>
          <w:ilvl w:val="0"/>
          <w:numId w:val="24"/>
        </w:numPr>
        <w:spacing w:after="0"/>
        <w:rPr>
          <w:lang w:val="de-DE"/>
        </w:rPr>
      </w:pPr>
      <w:proofErr w:type="spellStart"/>
      <w:r w:rsidRPr="00192975">
        <w:rPr>
          <w:lang w:val="de-DE"/>
        </w:rPr>
        <w:t>Matematiğin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gerçek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hayatta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uygulaması</w:t>
      </w:r>
      <w:proofErr w:type="spellEnd"/>
    </w:p>
    <w:p w14:paraId="5F4C7874" w14:textId="2F87D3E3" w:rsidR="002F7278" w:rsidRPr="00192975" w:rsidRDefault="002F7278" w:rsidP="00192975">
      <w:pPr>
        <w:pStyle w:val="ListeParagraf"/>
        <w:numPr>
          <w:ilvl w:val="0"/>
          <w:numId w:val="24"/>
        </w:numPr>
        <w:spacing w:after="0"/>
        <w:rPr>
          <w:lang w:val="de-DE"/>
        </w:rPr>
      </w:pPr>
      <w:proofErr w:type="spellStart"/>
      <w:r w:rsidRPr="00192975">
        <w:rPr>
          <w:lang w:val="de-DE"/>
        </w:rPr>
        <w:t>Matematiğin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iş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dünyasında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nasıl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uygulandığını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anlamak</w:t>
      </w:r>
      <w:proofErr w:type="spellEnd"/>
    </w:p>
    <w:p w14:paraId="18EF4DC9" w14:textId="495EEEF2" w:rsidR="002F7278" w:rsidRPr="00192975" w:rsidRDefault="002F7278" w:rsidP="00192975">
      <w:pPr>
        <w:pStyle w:val="ListeParagraf"/>
        <w:numPr>
          <w:ilvl w:val="0"/>
          <w:numId w:val="24"/>
        </w:numPr>
        <w:spacing w:after="0"/>
        <w:rPr>
          <w:lang w:val="de-DE"/>
        </w:rPr>
      </w:pPr>
      <w:proofErr w:type="spellStart"/>
      <w:r w:rsidRPr="00192975">
        <w:rPr>
          <w:lang w:val="de-DE"/>
        </w:rPr>
        <w:t>Öğrenciler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problemleri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çözmeyi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denerler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ve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bilg</w:t>
      </w:r>
      <w:r w:rsidR="00192975">
        <w:rPr>
          <w:lang w:val="de-DE"/>
        </w:rPr>
        <w:t>ilerini</w:t>
      </w:r>
      <w:proofErr w:type="spellEnd"/>
      <w:r w:rsidR="00192975">
        <w:rPr>
          <w:lang w:val="de-DE"/>
        </w:rPr>
        <w:t xml:space="preserve"> </w:t>
      </w:r>
      <w:proofErr w:type="spellStart"/>
      <w:r w:rsidR="00192975">
        <w:rPr>
          <w:lang w:val="de-DE"/>
        </w:rPr>
        <w:t>çözüm</w:t>
      </w:r>
      <w:proofErr w:type="spellEnd"/>
      <w:r w:rsidR="00192975">
        <w:rPr>
          <w:lang w:val="de-DE"/>
        </w:rPr>
        <w:t xml:space="preserve"> </w:t>
      </w:r>
      <w:proofErr w:type="spellStart"/>
      <w:r w:rsidR="00192975">
        <w:rPr>
          <w:lang w:val="de-DE"/>
        </w:rPr>
        <w:t>için</w:t>
      </w:r>
      <w:proofErr w:type="spellEnd"/>
      <w:r w:rsidR="00192975">
        <w:rPr>
          <w:lang w:val="de-DE"/>
        </w:rPr>
        <w:t xml:space="preserve"> </w:t>
      </w:r>
      <w:proofErr w:type="spellStart"/>
      <w:r w:rsidR="00192975">
        <w:rPr>
          <w:lang w:val="de-DE"/>
        </w:rPr>
        <w:t>kullanırlar</w:t>
      </w:r>
      <w:proofErr w:type="spellEnd"/>
      <w:r w:rsidR="00192975">
        <w:rPr>
          <w:lang w:val="de-DE"/>
        </w:rPr>
        <w:t xml:space="preserve">. </w:t>
      </w:r>
    </w:p>
    <w:p w14:paraId="763F6A57" w14:textId="67868B6C" w:rsidR="002F7278" w:rsidRPr="00192975" w:rsidRDefault="002F7278" w:rsidP="00192975">
      <w:pPr>
        <w:pStyle w:val="ListeParagraf"/>
        <w:numPr>
          <w:ilvl w:val="0"/>
          <w:numId w:val="24"/>
        </w:numPr>
        <w:spacing w:after="0"/>
        <w:rPr>
          <w:lang w:val="de-DE"/>
        </w:rPr>
      </w:pPr>
      <w:proofErr w:type="spellStart"/>
      <w:r w:rsidRPr="00192975">
        <w:rPr>
          <w:lang w:val="de-DE"/>
        </w:rPr>
        <w:t>Öğrenciler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sonuçlar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ve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süreç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üzerine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düşünürler</w:t>
      </w:r>
      <w:proofErr w:type="spellEnd"/>
      <w:r w:rsidR="0064512D">
        <w:rPr>
          <w:lang w:val="de-DE"/>
        </w:rPr>
        <w:t xml:space="preserve">. </w:t>
      </w:r>
    </w:p>
    <w:p w14:paraId="0ECFC3B6" w14:textId="3B0AEC69" w:rsidR="002F7278" w:rsidRPr="00192975" w:rsidRDefault="002F7278" w:rsidP="00192975">
      <w:pPr>
        <w:pStyle w:val="ListeParagraf"/>
        <w:numPr>
          <w:ilvl w:val="0"/>
          <w:numId w:val="24"/>
        </w:numPr>
        <w:spacing w:after="0"/>
        <w:rPr>
          <w:lang w:val="de-DE"/>
        </w:rPr>
      </w:pPr>
      <w:proofErr w:type="spellStart"/>
      <w:r w:rsidRPr="00192975">
        <w:rPr>
          <w:lang w:val="de-DE"/>
        </w:rPr>
        <w:t>Öğrenciler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kendi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anlayışlarını</w:t>
      </w:r>
      <w:proofErr w:type="spellEnd"/>
      <w:r w:rsidRPr="00192975">
        <w:rPr>
          <w:lang w:val="de-DE"/>
        </w:rPr>
        <w:t xml:space="preserve"> </w:t>
      </w:r>
      <w:proofErr w:type="spellStart"/>
      <w:r w:rsidRPr="00192975">
        <w:rPr>
          <w:lang w:val="de-DE"/>
        </w:rPr>
        <w:t>geliştirirler</w:t>
      </w:r>
      <w:proofErr w:type="spellEnd"/>
    </w:p>
    <w:p w14:paraId="39B044F4" w14:textId="191F70F4" w:rsidR="002F7278" w:rsidRPr="00192975" w:rsidRDefault="0064512D" w:rsidP="00192975">
      <w:pPr>
        <w:pStyle w:val="ListeParagraf"/>
        <w:numPr>
          <w:ilvl w:val="0"/>
          <w:numId w:val="24"/>
        </w:numPr>
        <w:spacing w:after="0"/>
        <w:rPr>
          <w:noProof/>
          <w:lang w:val="de-DE"/>
        </w:rPr>
      </w:pPr>
      <w:r>
        <w:rPr>
          <w:noProof/>
          <w:lang w:val="de-DE"/>
        </w:rPr>
        <w:t>Öğrenciler iş dünyasını</w:t>
      </w:r>
      <w:r w:rsidR="002F7278" w:rsidRPr="00192975">
        <w:rPr>
          <w:noProof/>
          <w:lang w:val="de-DE"/>
        </w:rPr>
        <w:t xml:space="preserve"> araştırılar, keşfederler.</w:t>
      </w:r>
    </w:p>
    <w:p w14:paraId="36A4091E" w14:textId="2CE4D537" w:rsidR="002F7278" w:rsidRPr="00192975" w:rsidRDefault="002F7278" w:rsidP="00192975">
      <w:pPr>
        <w:pStyle w:val="ListeParagraf"/>
        <w:numPr>
          <w:ilvl w:val="0"/>
          <w:numId w:val="24"/>
        </w:numPr>
        <w:spacing w:after="0"/>
        <w:rPr>
          <w:noProof/>
          <w:lang w:val="de-DE"/>
        </w:rPr>
      </w:pPr>
      <w:r w:rsidRPr="00192975">
        <w:rPr>
          <w:noProof/>
          <w:lang w:val="de-DE"/>
        </w:rPr>
        <w:t>Bağ</w:t>
      </w:r>
      <w:r w:rsidR="00AE38B2" w:rsidRPr="00192975">
        <w:rPr>
          <w:noProof/>
          <w:lang w:val="de-DE"/>
        </w:rPr>
        <w:t xml:space="preserve">lam mantıklı ve anlamlıdır. </w:t>
      </w:r>
    </w:p>
    <w:p w14:paraId="5BDF9F08" w14:textId="61D47A9E" w:rsidR="00AE38B2" w:rsidRPr="00192975" w:rsidRDefault="00AE38B2" w:rsidP="00192975">
      <w:pPr>
        <w:pStyle w:val="ListeParagraf"/>
        <w:numPr>
          <w:ilvl w:val="0"/>
          <w:numId w:val="24"/>
        </w:numPr>
        <w:spacing w:after="0"/>
        <w:rPr>
          <w:noProof/>
          <w:lang w:val="de-DE"/>
        </w:rPr>
      </w:pPr>
      <w:r w:rsidRPr="00192975">
        <w:rPr>
          <w:noProof/>
          <w:lang w:val="de-DE"/>
        </w:rPr>
        <w:t xml:space="preserve">Soru sormalar farklı çözüm stratejilerine olanak kılmalıdır. </w:t>
      </w:r>
    </w:p>
    <w:p w14:paraId="2F70DEDC" w14:textId="321C4D40" w:rsidR="00AE38B2" w:rsidRPr="00192975" w:rsidRDefault="00AE38B2" w:rsidP="00192975">
      <w:pPr>
        <w:pStyle w:val="ListeParagraf"/>
        <w:numPr>
          <w:ilvl w:val="0"/>
          <w:numId w:val="24"/>
        </w:numPr>
        <w:spacing w:after="0"/>
        <w:rPr>
          <w:noProof/>
          <w:lang w:val="de-DE"/>
        </w:rPr>
      </w:pPr>
      <w:r w:rsidRPr="00192975">
        <w:rPr>
          <w:noProof/>
          <w:lang w:val="de-DE"/>
        </w:rPr>
        <w:t xml:space="preserve">Öğrenen aktiftir ve kişisel sorumluluk adına çalışandır. </w:t>
      </w:r>
    </w:p>
    <w:p w14:paraId="02CC5856" w14:textId="746584AD" w:rsidR="00AE38B2" w:rsidRPr="00192975" w:rsidRDefault="00AE38B2" w:rsidP="00192975">
      <w:pPr>
        <w:pStyle w:val="ListeParagraf"/>
        <w:numPr>
          <w:ilvl w:val="0"/>
          <w:numId w:val="24"/>
        </w:numPr>
        <w:spacing w:after="0"/>
        <w:rPr>
          <w:noProof/>
          <w:lang w:val="de-DE"/>
        </w:rPr>
      </w:pPr>
      <w:r w:rsidRPr="00192975">
        <w:rPr>
          <w:noProof/>
          <w:lang w:val="de-DE"/>
        </w:rPr>
        <w:t xml:space="preserve">Ödev birlikte çalışma ve iletişimi destekler. </w:t>
      </w:r>
    </w:p>
    <w:p w14:paraId="39022F58" w14:textId="77777777" w:rsidR="002F7278" w:rsidRDefault="002F7278" w:rsidP="00265F0B">
      <w:pPr>
        <w:spacing w:after="0"/>
        <w:rPr>
          <w:b/>
          <w:lang w:val="de-DE"/>
        </w:rPr>
      </w:pPr>
    </w:p>
    <w:p w14:paraId="2D1C5D99" w14:textId="1352B9DE" w:rsidR="002F7278" w:rsidRDefault="004D7D7D" w:rsidP="00265F0B">
      <w:pPr>
        <w:spacing w:after="0"/>
        <w:rPr>
          <w:b/>
          <w:lang w:val="de-DE"/>
        </w:rPr>
      </w:pPr>
      <w:proofErr w:type="spellStart"/>
      <w:r>
        <w:rPr>
          <w:b/>
          <w:lang w:val="de-DE"/>
        </w:rPr>
        <w:t>Araştırmacı-Sorgulayıcı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Öğrenme</w:t>
      </w:r>
      <w:proofErr w:type="spellEnd"/>
      <w:r>
        <w:rPr>
          <w:b/>
          <w:lang w:val="de-DE"/>
        </w:rPr>
        <w:t xml:space="preserve">: </w:t>
      </w:r>
      <w:proofErr w:type="spellStart"/>
      <w:r>
        <w:rPr>
          <w:b/>
          <w:lang w:val="de-DE"/>
        </w:rPr>
        <w:t>Diğer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Uyarılar</w:t>
      </w:r>
      <w:proofErr w:type="spellEnd"/>
    </w:p>
    <w:p w14:paraId="5C37308D" w14:textId="27029C9F" w:rsidR="004D7D7D" w:rsidRPr="006727D9" w:rsidRDefault="004D7D7D" w:rsidP="00265F0B">
      <w:pPr>
        <w:spacing w:after="0"/>
        <w:rPr>
          <w:lang w:val="de-DE"/>
        </w:rPr>
      </w:pPr>
      <w:proofErr w:type="spellStart"/>
      <w:r w:rsidRPr="004D7D7D">
        <w:rPr>
          <w:lang w:val="de-DE"/>
        </w:rPr>
        <w:t>Öğrenciler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gruplar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halinde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tablolarda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verilen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verilerle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somut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bir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problem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üzerinde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çalışırlar</w:t>
      </w:r>
      <w:proofErr w:type="spellEnd"/>
      <w:r w:rsidRPr="004D7D7D">
        <w:rPr>
          <w:lang w:val="de-DE"/>
        </w:rPr>
        <w:t xml:space="preserve">. </w:t>
      </w:r>
      <w:proofErr w:type="spellStart"/>
      <w:r w:rsidRPr="004D7D7D">
        <w:rPr>
          <w:lang w:val="de-DE"/>
        </w:rPr>
        <w:t>Bu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süreçte</w:t>
      </w:r>
      <w:proofErr w:type="spellEnd"/>
      <w:r w:rsidRPr="004D7D7D">
        <w:rPr>
          <w:lang w:val="de-DE"/>
        </w:rPr>
        <w:t xml:space="preserve">, </w:t>
      </w:r>
      <w:proofErr w:type="spellStart"/>
      <w:r w:rsidRPr="004D7D7D">
        <w:rPr>
          <w:lang w:val="de-DE"/>
        </w:rPr>
        <w:t>verileri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analiz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etmek</w:t>
      </w:r>
      <w:proofErr w:type="spellEnd"/>
      <w:r w:rsidRPr="004D7D7D">
        <w:rPr>
          <w:lang w:val="de-DE"/>
        </w:rPr>
        <w:t xml:space="preserve">, </w:t>
      </w:r>
      <w:proofErr w:type="spellStart"/>
      <w:r w:rsidRPr="004D7D7D">
        <w:rPr>
          <w:lang w:val="de-DE"/>
        </w:rPr>
        <w:t>bilgileri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işlemek</w:t>
      </w:r>
      <w:proofErr w:type="spellEnd"/>
      <w:r w:rsidRPr="004D7D7D">
        <w:rPr>
          <w:lang w:val="de-DE"/>
        </w:rPr>
        <w:t xml:space="preserve">, </w:t>
      </w:r>
      <w:proofErr w:type="spellStart"/>
      <w:r w:rsidRPr="004D7D7D">
        <w:rPr>
          <w:lang w:val="de-DE"/>
        </w:rPr>
        <w:t>kanıt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gösterme</w:t>
      </w:r>
      <w:proofErr w:type="spellEnd"/>
      <w:r w:rsidRPr="004D7D7D">
        <w:rPr>
          <w:lang w:val="de-DE"/>
        </w:rPr>
        <w:t xml:space="preserve">, </w:t>
      </w:r>
      <w:proofErr w:type="spellStart"/>
      <w:r w:rsidRPr="004D7D7D">
        <w:rPr>
          <w:lang w:val="de-DE"/>
        </w:rPr>
        <w:t>kararlar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verme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ve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hesaplamaları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yapmak</w:t>
      </w:r>
      <w:proofErr w:type="spellEnd"/>
      <w:r w:rsidRPr="004D7D7D">
        <w:rPr>
          <w:lang w:val="de-DE"/>
        </w:rPr>
        <w:t xml:space="preserve"> </w:t>
      </w:r>
      <w:proofErr w:type="spellStart"/>
      <w:r w:rsidRPr="004D7D7D">
        <w:rPr>
          <w:lang w:val="de-DE"/>
        </w:rPr>
        <w:t>zorundadırlar</w:t>
      </w:r>
      <w:proofErr w:type="spellEnd"/>
      <w:r w:rsidRPr="004D7D7D">
        <w:rPr>
          <w:lang w:val="de-DE"/>
        </w:rPr>
        <w:t xml:space="preserve">.  </w:t>
      </w:r>
      <w:proofErr w:type="spellStart"/>
      <w:r>
        <w:rPr>
          <w:lang w:val="de-DE"/>
        </w:rPr>
        <w:t>Bu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işlemleri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yaparken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formüller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modellemeler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matematiksel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gereksinimlerdir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matematikleşitirme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büyüklükleri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hesaplama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masrafları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tahmin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etmek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ayrıca</w:t>
      </w:r>
      <w:proofErr w:type="spellEnd"/>
      <w:r>
        <w:rPr>
          <w:lang w:val="de-DE"/>
        </w:rPr>
        <w:t xml:space="preserve"> </w:t>
      </w:r>
      <w:proofErr w:type="spellStart"/>
      <w:r w:rsidRPr="006727D9">
        <w:rPr>
          <w:lang w:val="de-DE"/>
        </w:rPr>
        <w:t>beklenmektedir</w:t>
      </w:r>
      <w:proofErr w:type="spellEnd"/>
      <w:r w:rsidRPr="006727D9">
        <w:rPr>
          <w:lang w:val="de-DE"/>
        </w:rPr>
        <w:t xml:space="preserve">. </w:t>
      </w:r>
    </w:p>
    <w:p w14:paraId="2A3F3CAE" w14:textId="086791BB" w:rsidR="004D7D7D" w:rsidRDefault="00C76905" w:rsidP="00265F0B">
      <w:pPr>
        <w:spacing w:after="0"/>
        <w:rPr>
          <w:lang w:val="de-DE"/>
        </w:rPr>
      </w:pPr>
      <w:proofErr w:type="spellStart"/>
      <w:r w:rsidRPr="006727D9">
        <w:rPr>
          <w:lang w:val="de-DE"/>
        </w:rPr>
        <w:t>F</w:t>
      </w:r>
      <w:r w:rsidR="0064512D" w:rsidRPr="006727D9">
        <w:rPr>
          <w:lang w:val="de-DE"/>
        </w:rPr>
        <w:t>en</w:t>
      </w:r>
      <w:proofErr w:type="spellEnd"/>
      <w:r w:rsidR="0064512D" w:rsidRPr="006727D9">
        <w:rPr>
          <w:lang w:val="de-DE"/>
        </w:rPr>
        <w:t xml:space="preserve"> </w:t>
      </w:r>
      <w:proofErr w:type="spellStart"/>
      <w:r w:rsidR="0064512D" w:rsidRPr="006727D9">
        <w:rPr>
          <w:lang w:val="de-DE"/>
        </w:rPr>
        <w:t>bilimleri</w:t>
      </w:r>
      <w:proofErr w:type="spellEnd"/>
      <w:r w:rsidR="0064512D" w:rsidRPr="006727D9">
        <w:rPr>
          <w:lang w:val="de-DE"/>
        </w:rPr>
        <w:t xml:space="preserve"> </w:t>
      </w:r>
      <w:proofErr w:type="spellStart"/>
      <w:r w:rsidR="0064512D" w:rsidRPr="006727D9">
        <w:rPr>
          <w:lang w:val="de-DE"/>
        </w:rPr>
        <w:t>olarak</w:t>
      </w:r>
      <w:proofErr w:type="spellEnd"/>
      <w:r w:rsidR="0064512D" w:rsidRPr="006727D9">
        <w:rPr>
          <w:lang w:val="de-DE"/>
        </w:rPr>
        <w:t xml:space="preserve"> </w:t>
      </w:r>
      <w:proofErr w:type="spellStart"/>
      <w:r w:rsidR="0064512D" w:rsidRPr="006727D9">
        <w:rPr>
          <w:lang w:val="de-DE"/>
        </w:rPr>
        <w:t>gereksenimle</w:t>
      </w:r>
      <w:r w:rsidRPr="006727D9">
        <w:rPr>
          <w:lang w:val="de-DE"/>
        </w:rPr>
        <w:t>r</w:t>
      </w:r>
      <w:proofErr w:type="spellEnd"/>
      <w:r w:rsidRPr="006727D9">
        <w:rPr>
          <w:lang w:val="de-DE"/>
        </w:rPr>
        <w:t xml:space="preserve">: </w:t>
      </w:r>
      <w:proofErr w:type="spellStart"/>
      <w:r w:rsidRPr="006727D9">
        <w:rPr>
          <w:lang w:val="de-DE"/>
        </w:rPr>
        <w:t>B</w:t>
      </w:r>
      <w:r w:rsidR="0064512D" w:rsidRPr="006727D9">
        <w:rPr>
          <w:lang w:val="de-DE"/>
        </w:rPr>
        <w:t>i</w:t>
      </w:r>
      <w:r w:rsidRPr="006727D9">
        <w:rPr>
          <w:lang w:val="de-DE"/>
        </w:rPr>
        <w:t>tki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ve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ağaç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popülasyonları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hakkında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alanyazından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bilgi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t</w:t>
      </w:r>
      <w:r w:rsidR="00EF1917" w:rsidRPr="006727D9">
        <w:rPr>
          <w:lang w:val="de-DE"/>
        </w:rPr>
        <w:t>oplamak</w:t>
      </w:r>
      <w:proofErr w:type="spellEnd"/>
      <w:r w:rsidR="00EF1917" w:rsidRPr="006727D9">
        <w:rPr>
          <w:lang w:val="de-DE"/>
        </w:rPr>
        <w:t xml:space="preserve">, </w:t>
      </w:r>
      <w:proofErr w:type="spellStart"/>
      <w:r w:rsidR="00EF1917" w:rsidRPr="006727D9">
        <w:rPr>
          <w:lang w:val="de-DE"/>
        </w:rPr>
        <w:t>elde</w:t>
      </w:r>
      <w:proofErr w:type="spellEnd"/>
      <w:r w:rsidR="00EF1917" w:rsidRPr="006727D9">
        <w:rPr>
          <w:lang w:val="de-DE"/>
        </w:rPr>
        <w:t xml:space="preserve"> </w:t>
      </w:r>
      <w:proofErr w:type="spellStart"/>
      <w:r w:rsidR="00EF1917" w:rsidRPr="006727D9">
        <w:rPr>
          <w:lang w:val="de-DE"/>
        </w:rPr>
        <w:t>edilen</w:t>
      </w:r>
      <w:proofErr w:type="spellEnd"/>
      <w:r w:rsidR="00EF1917" w:rsidRPr="006727D9">
        <w:rPr>
          <w:lang w:val="de-DE"/>
        </w:rPr>
        <w:t xml:space="preserve"> </w:t>
      </w:r>
      <w:proofErr w:type="spellStart"/>
      <w:r w:rsidR="00EF1917" w:rsidRPr="006727D9">
        <w:rPr>
          <w:lang w:val="de-DE"/>
        </w:rPr>
        <w:t>bilgileri</w:t>
      </w:r>
      <w:proofErr w:type="spellEnd"/>
      <w:r w:rsidR="00EF1917" w:rsidRPr="006727D9">
        <w:rPr>
          <w:lang w:val="de-DE"/>
        </w:rPr>
        <w:t xml:space="preserve">  </w:t>
      </w:r>
      <w:proofErr w:type="spellStart"/>
      <w:r w:rsidR="00EF1917" w:rsidRPr="006727D9">
        <w:rPr>
          <w:lang w:val="de-DE"/>
        </w:rPr>
        <w:t>Ekolojik</w:t>
      </w:r>
      <w:proofErr w:type="spellEnd"/>
      <w:r w:rsidR="00EF1917" w:rsidRPr="006727D9">
        <w:rPr>
          <w:lang w:val="de-DE"/>
        </w:rPr>
        <w:t xml:space="preserve"> </w:t>
      </w:r>
      <w:proofErr w:type="spellStart"/>
      <w:r w:rsidR="00EF1917" w:rsidRPr="006727D9">
        <w:rPr>
          <w:lang w:val="de-DE"/>
        </w:rPr>
        <w:t>süksesyon</w:t>
      </w:r>
      <w:proofErr w:type="spellEnd"/>
      <w:r w:rsidR="00EF1917" w:rsidRPr="006727D9">
        <w:rPr>
          <w:lang w:val="de-DE"/>
        </w:rPr>
        <w:t xml:space="preserve"> </w:t>
      </w:r>
      <w:proofErr w:type="spellStart"/>
      <w:r w:rsidR="00EF1917" w:rsidRPr="006727D9">
        <w:rPr>
          <w:lang w:val="de-DE"/>
        </w:rPr>
        <w:t>evreleri</w:t>
      </w:r>
      <w:proofErr w:type="spellEnd"/>
      <w:r w:rsidR="00EF1917" w:rsidRPr="006727D9">
        <w:rPr>
          <w:lang w:val="de-DE"/>
        </w:rPr>
        <w:t xml:space="preserve"> (</w:t>
      </w:r>
      <w:proofErr w:type="spellStart"/>
      <w:r w:rsidR="00EF1917" w:rsidRPr="006727D9">
        <w:rPr>
          <w:lang w:val="de-DE"/>
        </w:rPr>
        <w:t>birincil</w:t>
      </w:r>
      <w:proofErr w:type="spellEnd"/>
      <w:r w:rsidR="00EF1917" w:rsidRPr="006727D9">
        <w:rPr>
          <w:lang w:val="de-DE"/>
        </w:rPr>
        <w:t xml:space="preserve"> </w:t>
      </w:r>
      <w:proofErr w:type="spellStart"/>
      <w:r w:rsidR="00EF1917" w:rsidRPr="006727D9">
        <w:rPr>
          <w:lang w:val="de-DE"/>
        </w:rPr>
        <w:t>süksesyon</w:t>
      </w:r>
      <w:proofErr w:type="spellEnd"/>
      <w:r w:rsidR="00EF1917" w:rsidRPr="006727D9">
        <w:rPr>
          <w:lang w:val="de-DE"/>
        </w:rPr>
        <w:t xml:space="preserve">, </w:t>
      </w:r>
      <w:proofErr w:type="spellStart"/>
      <w:r w:rsidR="00EF1917" w:rsidRPr="006727D9">
        <w:rPr>
          <w:lang w:val="de-DE"/>
        </w:rPr>
        <w:t>ikincil</w:t>
      </w:r>
      <w:proofErr w:type="spellEnd"/>
      <w:r w:rsidR="00EF1917" w:rsidRPr="006727D9">
        <w:rPr>
          <w:lang w:val="de-DE"/>
        </w:rPr>
        <w:t xml:space="preserve"> </w:t>
      </w:r>
      <w:proofErr w:type="spellStart"/>
      <w:r w:rsidR="00EF1917" w:rsidRPr="006727D9">
        <w:rPr>
          <w:lang w:val="de-DE"/>
        </w:rPr>
        <w:t>süksesyon</w:t>
      </w:r>
      <w:proofErr w:type="spellEnd"/>
      <w:r w:rsidR="00EF1917" w:rsidRPr="006727D9">
        <w:rPr>
          <w:lang w:val="de-DE"/>
        </w:rPr>
        <w:t xml:space="preserve">, </w:t>
      </w:r>
      <w:proofErr w:type="spellStart"/>
      <w:r w:rsidR="00EF1917" w:rsidRPr="006727D9">
        <w:rPr>
          <w:lang w:val="de-DE"/>
        </w:rPr>
        <w:t>klimax</w:t>
      </w:r>
      <w:proofErr w:type="spellEnd"/>
      <w:r w:rsidR="00EF1917" w:rsidRPr="006727D9">
        <w:rPr>
          <w:lang w:val="de-DE"/>
        </w:rPr>
        <w:t xml:space="preserve"> </w:t>
      </w:r>
      <w:proofErr w:type="spellStart"/>
      <w:r w:rsidR="00EF1917" w:rsidRPr="006727D9">
        <w:rPr>
          <w:lang w:val="de-DE"/>
        </w:rPr>
        <w:t>evreleri</w:t>
      </w:r>
      <w:proofErr w:type="spellEnd"/>
      <w:r w:rsidR="00EF1917" w:rsidRPr="006727D9">
        <w:rPr>
          <w:lang w:val="de-DE"/>
        </w:rPr>
        <w:t xml:space="preserve">) </w:t>
      </w:r>
      <w:proofErr w:type="spellStart"/>
      <w:r w:rsidRPr="006727D9">
        <w:rPr>
          <w:lang w:val="de-DE"/>
        </w:rPr>
        <w:t>bağlamında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analiz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etmek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ve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seçilen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stratejinin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uzun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vadede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orman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ekolojisine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etkisini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tartışmaktır</w:t>
      </w:r>
      <w:proofErr w:type="spellEnd"/>
      <w:r w:rsidRPr="006727D9">
        <w:rPr>
          <w:lang w:val="de-DE"/>
        </w:rPr>
        <w:t>.</w:t>
      </w:r>
      <w:r>
        <w:rPr>
          <w:lang w:val="de-DE"/>
        </w:rPr>
        <w:t xml:space="preserve"> </w:t>
      </w:r>
    </w:p>
    <w:p w14:paraId="4451D18B" w14:textId="77777777" w:rsidR="002D3A5B" w:rsidRDefault="002D3A5B" w:rsidP="00265F0B">
      <w:pPr>
        <w:spacing w:after="0"/>
        <w:rPr>
          <w:noProof/>
          <w:lang w:val="de-DE"/>
        </w:rPr>
      </w:pPr>
    </w:p>
    <w:p w14:paraId="7BC1BB6C" w14:textId="25DB11AB" w:rsidR="00C76905" w:rsidRDefault="003A71F8" w:rsidP="00265F0B">
      <w:pPr>
        <w:spacing w:after="0"/>
        <w:rPr>
          <w:b/>
          <w:lang w:val="de-DE"/>
        </w:rPr>
      </w:pPr>
      <w:proofErr w:type="spellStart"/>
      <w:r>
        <w:rPr>
          <w:b/>
          <w:lang w:val="de-DE"/>
        </w:rPr>
        <w:t>İşi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Dünyasına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Bağlantı</w:t>
      </w:r>
      <w:proofErr w:type="spellEnd"/>
    </w:p>
    <w:p w14:paraId="6041895D" w14:textId="77777777" w:rsidR="003A71F8" w:rsidRDefault="003A71F8" w:rsidP="00265F0B">
      <w:pPr>
        <w:spacing w:after="0"/>
        <w:rPr>
          <w:b/>
          <w:lang w:val="de-DE"/>
        </w:rPr>
      </w:pPr>
    </w:p>
    <w:p w14:paraId="1981F9D0" w14:textId="7774AB4C" w:rsidR="003A76D9" w:rsidRPr="006F5625" w:rsidRDefault="003A71F8" w:rsidP="0047140E">
      <w:pPr>
        <w:spacing w:after="0"/>
        <w:rPr>
          <w:lang w:val="de-DE"/>
        </w:rPr>
      </w:pPr>
      <w:proofErr w:type="spellStart"/>
      <w:r w:rsidRPr="003A71F8">
        <w:rPr>
          <w:lang w:val="de-DE"/>
        </w:rPr>
        <w:t>Ödev</w:t>
      </w:r>
      <w:proofErr w:type="spellEnd"/>
      <w:r w:rsidR="006F5625">
        <w:rPr>
          <w:lang w:val="de-DE"/>
        </w:rPr>
        <w:t>,</w:t>
      </w:r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iş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dünyasına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doğrudan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bağlantılıdır</w:t>
      </w:r>
      <w:proofErr w:type="spellEnd"/>
      <w:r w:rsidRPr="003A71F8">
        <w:rPr>
          <w:lang w:val="de-DE"/>
        </w:rPr>
        <w:t xml:space="preserve">.  </w:t>
      </w:r>
      <w:proofErr w:type="spellStart"/>
      <w:r w:rsidRPr="003A71F8">
        <w:rPr>
          <w:lang w:val="de-DE"/>
        </w:rPr>
        <w:t>Öğrenciler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somut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bir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rol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alırlar</w:t>
      </w:r>
      <w:proofErr w:type="spellEnd"/>
      <w:r w:rsidRPr="003A71F8">
        <w:rPr>
          <w:lang w:val="de-DE"/>
        </w:rPr>
        <w:t xml:space="preserve">, </w:t>
      </w:r>
      <w:proofErr w:type="spellStart"/>
      <w:r w:rsidRPr="003A71F8">
        <w:rPr>
          <w:lang w:val="de-DE"/>
        </w:rPr>
        <w:t>bu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alandaki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tipik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görevleri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yerine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getirirler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ve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sonunda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bu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işe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özgü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bir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ürün</w:t>
      </w:r>
      <w:proofErr w:type="spellEnd"/>
      <w:r w:rsidRPr="003A71F8">
        <w:rPr>
          <w:lang w:val="de-DE"/>
        </w:rPr>
        <w:t xml:space="preserve"> </w:t>
      </w:r>
      <w:proofErr w:type="spellStart"/>
      <w:r w:rsidRPr="003A71F8">
        <w:rPr>
          <w:lang w:val="de-DE"/>
        </w:rPr>
        <w:t>o</w:t>
      </w:r>
      <w:r w:rsidR="006F5625">
        <w:rPr>
          <w:lang w:val="de-DE"/>
        </w:rPr>
        <w:t>rtaya</w:t>
      </w:r>
      <w:proofErr w:type="spellEnd"/>
      <w:r w:rsidR="006F5625">
        <w:rPr>
          <w:lang w:val="de-DE"/>
        </w:rPr>
        <w:t xml:space="preserve"> </w:t>
      </w:r>
      <w:proofErr w:type="spellStart"/>
      <w:r w:rsidR="006F5625">
        <w:rPr>
          <w:lang w:val="de-DE"/>
        </w:rPr>
        <w:t>çıkarırılar</w:t>
      </w:r>
      <w:proofErr w:type="spellEnd"/>
      <w:r w:rsidR="006F5625">
        <w:rPr>
          <w:lang w:val="de-DE"/>
        </w:rPr>
        <w:t>.</w:t>
      </w:r>
    </w:p>
    <w:p w14:paraId="06F61F27" w14:textId="484D6FF4" w:rsidR="003A71F8" w:rsidRDefault="003A71F8" w:rsidP="0047140E">
      <w:pPr>
        <w:spacing w:after="0"/>
        <w:rPr>
          <w:b/>
          <w:lang w:val="de-DE"/>
        </w:rPr>
      </w:pPr>
      <w:proofErr w:type="spellStart"/>
      <w:r>
        <w:rPr>
          <w:b/>
          <w:lang w:val="de-DE"/>
        </w:rPr>
        <w:t>Bağlam</w:t>
      </w:r>
      <w:proofErr w:type="spellEnd"/>
      <w:r>
        <w:rPr>
          <w:b/>
          <w:lang w:val="de-DE"/>
        </w:rPr>
        <w:t xml:space="preserve">: </w:t>
      </w:r>
      <w:proofErr w:type="spellStart"/>
      <w:r w:rsidRPr="006F5625">
        <w:rPr>
          <w:lang w:val="de-DE"/>
        </w:rPr>
        <w:t>Ağaç</w:t>
      </w:r>
      <w:proofErr w:type="spellEnd"/>
      <w:r w:rsidRPr="006F5625">
        <w:rPr>
          <w:lang w:val="de-DE"/>
        </w:rPr>
        <w:t xml:space="preserve"> </w:t>
      </w:r>
      <w:proofErr w:type="spellStart"/>
      <w:r w:rsidRPr="006F5625">
        <w:rPr>
          <w:lang w:val="de-DE"/>
        </w:rPr>
        <w:t>ve</w:t>
      </w:r>
      <w:proofErr w:type="spellEnd"/>
      <w:r w:rsidRPr="006F5625">
        <w:rPr>
          <w:lang w:val="de-DE"/>
        </w:rPr>
        <w:t xml:space="preserve"> </w:t>
      </w:r>
      <w:proofErr w:type="spellStart"/>
      <w:r w:rsidRPr="006F5625">
        <w:rPr>
          <w:lang w:val="de-DE"/>
        </w:rPr>
        <w:t>orman</w:t>
      </w:r>
      <w:proofErr w:type="spellEnd"/>
      <w:r w:rsidRPr="006F5625">
        <w:rPr>
          <w:lang w:val="de-DE"/>
        </w:rPr>
        <w:t xml:space="preserve"> </w:t>
      </w:r>
      <w:proofErr w:type="spellStart"/>
      <w:r w:rsidRPr="006F5625">
        <w:rPr>
          <w:lang w:val="de-DE"/>
        </w:rPr>
        <w:t>işletmeciliği</w:t>
      </w:r>
      <w:proofErr w:type="spellEnd"/>
      <w:r w:rsidRPr="006F5625">
        <w:rPr>
          <w:lang w:val="de-DE"/>
        </w:rPr>
        <w:t xml:space="preserve"> </w:t>
      </w:r>
      <w:proofErr w:type="spellStart"/>
      <w:r w:rsidRPr="006F5625">
        <w:rPr>
          <w:lang w:val="de-DE"/>
        </w:rPr>
        <w:t>iş</w:t>
      </w:r>
      <w:proofErr w:type="spellEnd"/>
      <w:r w:rsidRPr="006F5625">
        <w:rPr>
          <w:lang w:val="de-DE"/>
        </w:rPr>
        <w:t xml:space="preserve"> </w:t>
      </w:r>
      <w:proofErr w:type="spellStart"/>
      <w:r w:rsidRPr="006F5625">
        <w:rPr>
          <w:lang w:val="de-DE"/>
        </w:rPr>
        <w:t>alanındaki</w:t>
      </w:r>
      <w:proofErr w:type="spellEnd"/>
      <w:r w:rsidRPr="006F5625">
        <w:rPr>
          <w:lang w:val="de-DE"/>
        </w:rPr>
        <w:t xml:space="preserve"> </w:t>
      </w:r>
      <w:proofErr w:type="spellStart"/>
      <w:r w:rsidRPr="006F5625">
        <w:rPr>
          <w:lang w:val="de-DE"/>
        </w:rPr>
        <w:t>görevler</w:t>
      </w:r>
      <w:proofErr w:type="spellEnd"/>
      <w:r w:rsidRPr="006F5625">
        <w:rPr>
          <w:lang w:val="de-DE"/>
        </w:rPr>
        <w:t xml:space="preserve"> </w:t>
      </w:r>
      <w:proofErr w:type="spellStart"/>
      <w:r w:rsidRPr="006F5625">
        <w:rPr>
          <w:lang w:val="de-DE"/>
        </w:rPr>
        <w:t>bu</w:t>
      </w:r>
      <w:proofErr w:type="spellEnd"/>
      <w:r w:rsidRPr="006F5625">
        <w:rPr>
          <w:lang w:val="de-DE"/>
        </w:rPr>
        <w:t xml:space="preserve"> </w:t>
      </w:r>
      <w:proofErr w:type="spellStart"/>
      <w:r w:rsidRPr="006F5625">
        <w:rPr>
          <w:lang w:val="de-DE"/>
        </w:rPr>
        <w:t>ödevde</w:t>
      </w:r>
      <w:proofErr w:type="spellEnd"/>
      <w:r w:rsidRPr="006F5625">
        <w:rPr>
          <w:lang w:val="de-DE"/>
        </w:rPr>
        <w:t xml:space="preserve"> </w:t>
      </w:r>
      <w:proofErr w:type="spellStart"/>
      <w:r w:rsidRPr="006F5625">
        <w:rPr>
          <w:lang w:val="de-DE"/>
        </w:rPr>
        <w:t>ele</w:t>
      </w:r>
      <w:proofErr w:type="spellEnd"/>
      <w:r w:rsidRPr="006F5625">
        <w:rPr>
          <w:lang w:val="de-DE"/>
        </w:rPr>
        <w:t xml:space="preserve"> </w:t>
      </w:r>
      <w:proofErr w:type="spellStart"/>
      <w:r w:rsidRPr="006F5625">
        <w:rPr>
          <w:lang w:val="de-DE"/>
        </w:rPr>
        <w:t>alınmıştır</w:t>
      </w:r>
      <w:proofErr w:type="spellEnd"/>
      <w:r w:rsidRPr="006F5625">
        <w:rPr>
          <w:lang w:val="de-DE"/>
        </w:rPr>
        <w:t>.</w:t>
      </w:r>
      <w:r>
        <w:rPr>
          <w:b/>
          <w:lang w:val="de-DE"/>
        </w:rPr>
        <w:t xml:space="preserve"> </w:t>
      </w:r>
    </w:p>
    <w:p w14:paraId="5DCCB683" w14:textId="5F23FD79" w:rsidR="003A71F8" w:rsidRDefault="003A71F8" w:rsidP="0047140E">
      <w:pPr>
        <w:spacing w:after="0"/>
        <w:rPr>
          <w:b/>
          <w:lang w:val="de-DE"/>
        </w:rPr>
      </w:pPr>
      <w:r>
        <w:rPr>
          <w:b/>
          <w:lang w:val="de-DE"/>
        </w:rPr>
        <w:t xml:space="preserve">Roller: </w:t>
      </w:r>
      <w:r w:rsidR="009D05A7">
        <w:rPr>
          <w:b/>
          <w:lang w:val="de-DE"/>
        </w:rPr>
        <w:t xml:space="preserve"> </w:t>
      </w:r>
      <w:proofErr w:type="spellStart"/>
      <w:r w:rsidR="009D05A7" w:rsidRPr="006F5625">
        <w:rPr>
          <w:lang w:val="de-DE"/>
        </w:rPr>
        <w:t>Öğrenciler</w:t>
      </w:r>
      <w:proofErr w:type="spellEnd"/>
      <w:r w:rsidR="009D05A7">
        <w:rPr>
          <w:b/>
          <w:lang w:val="de-DE"/>
        </w:rPr>
        <w:t xml:space="preserve"> </w:t>
      </w:r>
      <w:proofErr w:type="spellStart"/>
      <w:r w:rsidR="009D05A7" w:rsidRPr="005B0655">
        <w:rPr>
          <w:lang w:val="de-DE"/>
        </w:rPr>
        <w:t>Orman</w:t>
      </w:r>
      <w:proofErr w:type="spellEnd"/>
      <w:r w:rsidR="009D05A7" w:rsidRPr="005B0655">
        <w:rPr>
          <w:lang w:val="de-DE"/>
        </w:rPr>
        <w:t xml:space="preserve"> </w:t>
      </w:r>
      <w:proofErr w:type="spellStart"/>
      <w:r w:rsidR="009D05A7" w:rsidRPr="005B0655">
        <w:rPr>
          <w:lang w:val="de-DE"/>
        </w:rPr>
        <w:t>ve</w:t>
      </w:r>
      <w:proofErr w:type="spellEnd"/>
      <w:r w:rsidR="009D05A7" w:rsidRPr="005B0655">
        <w:rPr>
          <w:lang w:val="de-DE"/>
        </w:rPr>
        <w:t xml:space="preserve"> Su </w:t>
      </w:r>
      <w:proofErr w:type="spellStart"/>
      <w:r w:rsidR="009D05A7" w:rsidRPr="005B0655">
        <w:rPr>
          <w:lang w:val="de-DE"/>
        </w:rPr>
        <w:t>İşleri</w:t>
      </w:r>
      <w:proofErr w:type="spellEnd"/>
      <w:r w:rsidR="009D05A7" w:rsidRPr="005B0655">
        <w:rPr>
          <w:lang w:val="de-DE"/>
        </w:rPr>
        <w:t xml:space="preserve"> </w:t>
      </w:r>
      <w:proofErr w:type="spellStart"/>
      <w:r w:rsidR="009D05A7" w:rsidRPr="005B0655">
        <w:rPr>
          <w:lang w:val="de-DE"/>
        </w:rPr>
        <w:t>Bakanlığı’nda</w:t>
      </w:r>
      <w:proofErr w:type="spellEnd"/>
      <w:r w:rsidR="009D05A7">
        <w:rPr>
          <w:lang w:val="de-DE"/>
        </w:rPr>
        <w:t xml:space="preserve"> </w:t>
      </w:r>
      <w:proofErr w:type="spellStart"/>
      <w:r w:rsidR="009D05A7">
        <w:rPr>
          <w:lang w:val="de-DE"/>
        </w:rPr>
        <w:t>çalışan</w:t>
      </w:r>
      <w:proofErr w:type="spellEnd"/>
      <w:r w:rsidR="009D05A7">
        <w:rPr>
          <w:lang w:val="de-DE"/>
        </w:rPr>
        <w:t xml:space="preserve"> </w:t>
      </w:r>
      <w:proofErr w:type="spellStart"/>
      <w:r w:rsidR="009D05A7">
        <w:rPr>
          <w:lang w:val="de-DE"/>
        </w:rPr>
        <w:t>görevli</w:t>
      </w:r>
      <w:proofErr w:type="spellEnd"/>
      <w:r w:rsidR="009D05A7">
        <w:rPr>
          <w:lang w:val="de-DE"/>
        </w:rPr>
        <w:t xml:space="preserve"> </w:t>
      </w:r>
      <w:proofErr w:type="spellStart"/>
      <w:r w:rsidR="009D05A7">
        <w:rPr>
          <w:lang w:val="de-DE"/>
        </w:rPr>
        <w:t>olacaklardır</w:t>
      </w:r>
      <w:proofErr w:type="spellEnd"/>
      <w:r w:rsidR="009D05A7">
        <w:rPr>
          <w:lang w:val="de-DE"/>
        </w:rPr>
        <w:t xml:space="preserve"> </w:t>
      </w:r>
      <w:proofErr w:type="spellStart"/>
      <w:r w:rsidR="009D05A7">
        <w:rPr>
          <w:lang w:val="de-DE"/>
        </w:rPr>
        <w:t>ve</w:t>
      </w:r>
      <w:proofErr w:type="spellEnd"/>
      <w:r w:rsidR="009D05A7">
        <w:rPr>
          <w:lang w:val="de-DE"/>
        </w:rPr>
        <w:t xml:space="preserve"> </w:t>
      </w:r>
      <w:proofErr w:type="spellStart"/>
      <w:r w:rsidR="009D05A7">
        <w:rPr>
          <w:lang w:val="de-DE"/>
        </w:rPr>
        <w:t>orman</w:t>
      </w:r>
      <w:proofErr w:type="spellEnd"/>
      <w:r w:rsidR="009D05A7">
        <w:rPr>
          <w:lang w:val="de-DE"/>
        </w:rPr>
        <w:t xml:space="preserve"> </w:t>
      </w:r>
      <w:proofErr w:type="spellStart"/>
      <w:r w:rsidR="009D05A7">
        <w:rPr>
          <w:lang w:val="de-DE"/>
        </w:rPr>
        <w:t>işletmeciliğindeki</w:t>
      </w:r>
      <w:proofErr w:type="spellEnd"/>
      <w:r w:rsidR="009D05A7">
        <w:rPr>
          <w:lang w:val="de-DE"/>
        </w:rPr>
        <w:t xml:space="preserve"> </w:t>
      </w:r>
      <w:proofErr w:type="spellStart"/>
      <w:r w:rsidR="009D05A7">
        <w:rPr>
          <w:lang w:val="de-DE"/>
        </w:rPr>
        <w:t>arazi</w:t>
      </w:r>
      <w:proofErr w:type="spellEnd"/>
      <w:r w:rsidR="009D05A7">
        <w:rPr>
          <w:lang w:val="de-DE"/>
        </w:rPr>
        <w:t xml:space="preserve"> </w:t>
      </w:r>
      <w:proofErr w:type="spellStart"/>
      <w:r w:rsidR="009D05A7">
        <w:rPr>
          <w:lang w:val="de-DE"/>
        </w:rPr>
        <w:t>sahiplerine</w:t>
      </w:r>
      <w:proofErr w:type="spellEnd"/>
      <w:r w:rsidR="009D05A7">
        <w:rPr>
          <w:lang w:val="de-DE"/>
        </w:rPr>
        <w:t xml:space="preserve"> </w:t>
      </w:r>
      <w:proofErr w:type="spellStart"/>
      <w:r w:rsidR="009D05A7">
        <w:rPr>
          <w:lang w:val="de-DE"/>
        </w:rPr>
        <w:t>destek</w:t>
      </w:r>
      <w:proofErr w:type="spellEnd"/>
      <w:r w:rsidR="009D05A7">
        <w:rPr>
          <w:lang w:val="de-DE"/>
        </w:rPr>
        <w:t xml:space="preserve"> </w:t>
      </w:r>
      <w:proofErr w:type="spellStart"/>
      <w:r w:rsidR="009D05A7">
        <w:rPr>
          <w:lang w:val="de-DE"/>
        </w:rPr>
        <w:t>vereceklerdir</w:t>
      </w:r>
      <w:proofErr w:type="spellEnd"/>
      <w:r w:rsidR="009D05A7">
        <w:rPr>
          <w:lang w:val="de-DE"/>
        </w:rPr>
        <w:t xml:space="preserve">. </w:t>
      </w:r>
    </w:p>
    <w:p w14:paraId="02C00671" w14:textId="2884F574" w:rsidR="009D05A7" w:rsidRPr="006727D9" w:rsidRDefault="009D05A7" w:rsidP="0047140E">
      <w:pPr>
        <w:spacing w:after="0"/>
        <w:rPr>
          <w:noProof/>
          <w:lang w:val="de-DE"/>
        </w:rPr>
      </w:pPr>
      <w:r w:rsidRPr="006F5625">
        <w:rPr>
          <w:b/>
          <w:noProof/>
          <w:lang w:val="de-DE"/>
        </w:rPr>
        <w:t>Faaliyetler:</w:t>
      </w:r>
      <w:r>
        <w:rPr>
          <w:noProof/>
          <w:lang w:val="de-DE"/>
        </w:rPr>
        <w:t xml:space="preserve"> </w:t>
      </w:r>
      <w:r w:rsidR="00322286">
        <w:rPr>
          <w:noProof/>
          <w:lang w:val="de-DE"/>
        </w:rPr>
        <w:t xml:space="preserve">Öğrenciler kendilerine verilen ve gerçek verileri içeren bilgilerden bir ağaç parçasının hacmini hesaplayacaklardır. Bunun için ormancılıkta genel olarak tercih edilen formülü </w:t>
      </w:r>
      <w:r w:rsidR="00322286">
        <w:rPr>
          <w:noProof/>
          <w:lang w:val="de-DE"/>
        </w:rPr>
        <w:lastRenderedPageBreak/>
        <w:t xml:space="preserve">kullanacakladır. </w:t>
      </w:r>
      <w:proofErr w:type="spellStart"/>
      <w:r w:rsidR="00BB05DE" w:rsidRPr="006F5625">
        <w:rPr>
          <w:lang w:val="de-DE"/>
        </w:rPr>
        <w:t>Başka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bir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tablodan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elde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edilen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verilerden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orman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parçasının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ağaçlandırılmasında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gerekli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olan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yeni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fidan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sayısını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hesaplarlar</w:t>
      </w:r>
      <w:proofErr w:type="spellEnd"/>
      <w:r w:rsidR="00BB05DE" w:rsidRPr="006F5625">
        <w:rPr>
          <w:lang w:val="de-DE"/>
        </w:rPr>
        <w:t xml:space="preserve">. </w:t>
      </w:r>
      <w:proofErr w:type="spellStart"/>
      <w:r w:rsidR="00BB05DE" w:rsidRPr="006F5625">
        <w:rPr>
          <w:lang w:val="de-DE"/>
        </w:rPr>
        <w:t>Öğrenciler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bu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hesaplama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için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bir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yöntem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geliştirmelidirler</w:t>
      </w:r>
      <w:proofErr w:type="spellEnd"/>
      <w:r w:rsidR="00BB05DE" w:rsidRPr="006F5625">
        <w:rPr>
          <w:lang w:val="de-DE"/>
        </w:rPr>
        <w:t xml:space="preserve">. </w:t>
      </w:r>
      <w:proofErr w:type="spellStart"/>
      <w:r w:rsidR="00BB05DE" w:rsidRPr="006F5625">
        <w:rPr>
          <w:lang w:val="de-DE"/>
        </w:rPr>
        <w:t>Farklı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fidan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türlerinin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bir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listeden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seçimi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sayesinde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ağaçlandırma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için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gerekli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AF53B5">
        <w:rPr>
          <w:lang w:val="de-DE"/>
        </w:rPr>
        <w:t>miktar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hesaplanabilir</w:t>
      </w:r>
      <w:proofErr w:type="spellEnd"/>
      <w:r w:rsidR="00BB05DE" w:rsidRPr="006F5625">
        <w:rPr>
          <w:lang w:val="de-DE"/>
        </w:rPr>
        <w:t xml:space="preserve">. </w:t>
      </w:r>
      <w:proofErr w:type="spellStart"/>
      <w:r w:rsidR="00BB05DE" w:rsidRPr="006F5625">
        <w:rPr>
          <w:lang w:val="de-DE"/>
        </w:rPr>
        <w:t>Daha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sonra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öğrenciler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sonuçlarını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özetlerler</w:t>
      </w:r>
      <w:proofErr w:type="spellEnd"/>
      <w:r w:rsidR="00BB05DE" w:rsidRPr="006F5625">
        <w:rPr>
          <w:lang w:val="de-DE"/>
        </w:rPr>
        <w:t xml:space="preserve">, </w:t>
      </w:r>
      <w:proofErr w:type="spellStart"/>
      <w:r w:rsidR="00BB05DE" w:rsidRPr="006F5625">
        <w:rPr>
          <w:lang w:val="de-DE"/>
        </w:rPr>
        <w:t>isteğe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bağlı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olarak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grafikler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çizerler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ve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sonuçlarını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sınıfta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sunabilirler</w:t>
      </w:r>
      <w:proofErr w:type="spellEnd"/>
      <w:r w:rsidR="00BB05DE" w:rsidRPr="006F5625">
        <w:rPr>
          <w:lang w:val="de-DE"/>
        </w:rPr>
        <w:t xml:space="preserve">. </w:t>
      </w:r>
      <w:proofErr w:type="spellStart"/>
      <w:r w:rsidR="00BB05DE" w:rsidRPr="006F5625">
        <w:rPr>
          <w:lang w:val="de-DE"/>
        </w:rPr>
        <w:t>Ayrıca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sonuçlarını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fen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bilimleri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perspektifinde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tartışırl</w:t>
      </w:r>
      <w:r w:rsidR="002375F5" w:rsidRPr="006F5625">
        <w:rPr>
          <w:lang w:val="de-DE"/>
        </w:rPr>
        <w:t>ar</w:t>
      </w:r>
      <w:proofErr w:type="spellEnd"/>
      <w:r w:rsidR="002375F5" w:rsidRPr="006F5625">
        <w:rPr>
          <w:lang w:val="de-DE"/>
        </w:rPr>
        <w:t xml:space="preserve">. </w:t>
      </w:r>
      <w:proofErr w:type="spellStart"/>
      <w:r w:rsidR="002375F5" w:rsidRPr="006F5625">
        <w:rPr>
          <w:lang w:val="de-DE"/>
        </w:rPr>
        <w:t>Muhtemel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tartışma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konuları</w:t>
      </w:r>
      <w:proofErr w:type="spellEnd"/>
      <w:r w:rsidR="002375F5" w:rsidRPr="006F5625">
        <w:rPr>
          <w:lang w:val="de-DE"/>
        </w:rPr>
        <w:t xml:space="preserve">: </w:t>
      </w:r>
      <w:proofErr w:type="spellStart"/>
      <w:r w:rsidR="00BB05DE" w:rsidRPr="006F5625">
        <w:rPr>
          <w:lang w:val="de-DE"/>
        </w:rPr>
        <w:t>Ağaç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kesme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ve</w:t>
      </w:r>
      <w:proofErr w:type="spellEnd"/>
      <w:r w:rsidR="00BB05DE" w:rsidRPr="006F5625">
        <w:rPr>
          <w:lang w:val="de-DE"/>
        </w:rPr>
        <w:t>/</w:t>
      </w:r>
      <w:proofErr w:type="spellStart"/>
      <w:r w:rsidR="00BB05DE" w:rsidRPr="006F5625">
        <w:rPr>
          <w:lang w:val="de-DE"/>
        </w:rPr>
        <w:t>veya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ağaçlandırma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BB05DE" w:rsidRPr="006F5625">
        <w:rPr>
          <w:lang w:val="de-DE"/>
        </w:rPr>
        <w:t>işlemlerinin</w:t>
      </w:r>
      <w:proofErr w:type="spellEnd"/>
      <w:r w:rsidR="00BB05DE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orman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ekolojisine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etkileri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veya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bu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stratejilerin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çevre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koruma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programlarını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uzun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süreli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bir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şekilde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desteklemesi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için</w:t>
      </w:r>
      <w:proofErr w:type="spellEnd"/>
      <w:r w:rsidR="002375F5" w:rsidRPr="006F5625">
        <w:rPr>
          <w:lang w:val="de-DE"/>
        </w:rPr>
        <w:t xml:space="preserve"> (</w:t>
      </w:r>
      <w:proofErr w:type="spellStart"/>
      <w:r w:rsidR="002375F5" w:rsidRPr="006F5625">
        <w:rPr>
          <w:lang w:val="de-DE"/>
        </w:rPr>
        <w:t>eğer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böyle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bir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program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varsa</w:t>
      </w:r>
      <w:proofErr w:type="spellEnd"/>
      <w:r w:rsidR="002375F5" w:rsidRPr="006F5625">
        <w:rPr>
          <w:lang w:val="de-DE"/>
        </w:rPr>
        <w:t xml:space="preserve">) </w:t>
      </w:r>
      <w:proofErr w:type="spellStart"/>
      <w:r w:rsidR="002375F5" w:rsidRPr="006F5625">
        <w:rPr>
          <w:lang w:val="de-DE"/>
        </w:rPr>
        <w:t>nasıl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F5625">
        <w:rPr>
          <w:lang w:val="de-DE"/>
        </w:rPr>
        <w:t>bir</w:t>
      </w:r>
      <w:proofErr w:type="spellEnd"/>
      <w:r w:rsidR="002375F5" w:rsidRPr="006F5625">
        <w:rPr>
          <w:lang w:val="de-DE"/>
        </w:rPr>
        <w:t xml:space="preserve"> </w:t>
      </w:r>
      <w:proofErr w:type="spellStart"/>
      <w:r w:rsidR="002375F5" w:rsidRPr="006727D9">
        <w:rPr>
          <w:lang w:val="de-DE"/>
        </w:rPr>
        <w:t>yardımı</w:t>
      </w:r>
      <w:proofErr w:type="spellEnd"/>
      <w:r w:rsidR="002375F5" w:rsidRPr="006727D9">
        <w:rPr>
          <w:lang w:val="de-DE"/>
        </w:rPr>
        <w:t xml:space="preserve"> </w:t>
      </w:r>
      <w:proofErr w:type="spellStart"/>
      <w:r w:rsidR="002375F5" w:rsidRPr="006727D9">
        <w:rPr>
          <w:lang w:val="de-DE"/>
        </w:rPr>
        <w:t>olabilir</w:t>
      </w:r>
      <w:proofErr w:type="spellEnd"/>
      <w:r w:rsidR="002375F5" w:rsidRPr="006727D9">
        <w:rPr>
          <w:lang w:val="de-DE"/>
        </w:rPr>
        <w:t xml:space="preserve">? </w:t>
      </w:r>
    </w:p>
    <w:p w14:paraId="7841BB09" w14:textId="138E6040" w:rsidR="002375F5" w:rsidRPr="006727D9" w:rsidRDefault="002375F5" w:rsidP="0047140E">
      <w:pPr>
        <w:spacing w:after="0"/>
        <w:rPr>
          <w:noProof/>
          <w:lang w:val="de-DE"/>
        </w:rPr>
      </w:pPr>
      <w:r w:rsidRPr="006727D9">
        <w:rPr>
          <w:noProof/>
          <w:lang w:val="de-DE"/>
        </w:rPr>
        <w:t xml:space="preserve">Bütün bu saydıklarımızı gerçekleştirebilmek için, öğrenciler önceki bilgilerini kullanmalıdırlar. Örneğin, </w:t>
      </w:r>
    </w:p>
    <w:p w14:paraId="16E579F9" w14:textId="2E904CD6" w:rsidR="002375F5" w:rsidRPr="006727D9" w:rsidRDefault="00B16AF1" w:rsidP="0047140E">
      <w:pPr>
        <w:spacing w:after="0"/>
        <w:rPr>
          <w:noProof/>
          <w:lang w:val="de-DE"/>
        </w:rPr>
      </w:pPr>
      <w:r w:rsidRPr="006727D9">
        <w:rPr>
          <w:noProof/>
          <w:lang w:val="de-DE"/>
        </w:rPr>
        <w:t>Öncül bitki topluluğundan klimaxa kadar ekolojik süksesyon evreleri ile ilgili ön bilgileri</w:t>
      </w:r>
    </w:p>
    <w:p w14:paraId="7AF4F92E" w14:textId="77777777" w:rsidR="00B16AF1" w:rsidRPr="006727D9" w:rsidRDefault="00B16AF1" w:rsidP="0047140E">
      <w:pPr>
        <w:spacing w:after="0"/>
        <w:rPr>
          <w:noProof/>
          <w:lang w:val="de-DE"/>
        </w:rPr>
      </w:pPr>
    </w:p>
    <w:p w14:paraId="7C850A9D" w14:textId="65C00F39" w:rsidR="002375F5" w:rsidRPr="006727D9" w:rsidRDefault="00952B9F" w:rsidP="0047140E">
      <w:pPr>
        <w:spacing w:after="0"/>
        <w:rPr>
          <w:b/>
          <w:lang w:val="de-DE"/>
        </w:rPr>
      </w:pPr>
      <w:proofErr w:type="spellStart"/>
      <w:r w:rsidRPr="006727D9">
        <w:rPr>
          <w:b/>
          <w:lang w:val="de-DE"/>
        </w:rPr>
        <w:t>Ürün</w:t>
      </w:r>
      <w:proofErr w:type="spellEnd"/>
      <w:r w:rsidRPr="006727D9">
        <w:rPr>
          <w:b/>
          <w:lang w:val="de-DE"/>
        </w:rPr>
        <w:t xml:space="preserve">: </w:t>
      </w:r>
      <w:proofErr w:type="spellStart"/>
      <w:r w:rsidRPr="006727D9">
        <w:rPr>
          <w:lang w:val="de-DE"/>
        </w:rPr>
        <w:t>Öğrenciler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arazi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sahiplerine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bilgi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vermek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amacı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ile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elde</w:t>
      </w:r>
      <w:proofErr w:type="spellEnd"/>
      <w:r w:rsidRPr="006727D9">
        <w:rPr>
          <w:lang w:val="de-DE"/>
        </w:rPr>
        <w:t xml:space="preserve"> </w:t>
      </w:r>
      <w:proofErr w:type="spellStart"/>
      <w:r w:rsidR="00232264" w:rsidRPr="006727D9">
        <w:rPr>
          <w:lang w:val="de-DE"/>
        </w:rPr>
        <w:t>edilen</w:t>
      </w:r>
      <w:proofErr w:type="spellEnd"/>
      <w:r w:rsidR="00232264" w:rsidRPr="006727D9">
        <w:rPr>
          <w:lang w:val="de-DE"/>
        </w:rPr>
        <w:t xml:space="preserve"> </w:t>
      </w:r>
      <w:proofErr w:type="spellStart"/>
      <w:r w:rsidR="00232264" w:rsidRPr="006727D9">
        <w:rPr>
          <w:lang w:val="de-DE"/>
        </w:rPr>
        <w:t>sonuçları</w:t>
      </w:r>
      <w:proofErr w:type="spellEnd"/>
      <w:r w:rsidR="00232264" w:rsidRPr="006727D9">
        <w:rPr>
          <w:lang w:val="de-DE"/>
        </w:rPr>
        <w:t xml:space="preserve"> </w:t>
      </w:r>
      <w:proofErr w:type="spellStart"/>
      <w:r w:rsidR="00232264" w:rsidRPr="006727D9">
        <w:rPr>
          <w:lang w:val="de-DE"/>
        </w:rPr>
        <w:t>içeren</w:t>
      </w:r>
      <w:proofErr w:type="spellEnd"/>
      <w:r w:rsidR="00232264" w:rsidRPr="006727D9">
        <w:rPr>
          <w:lang w:val="de-DE"/>
        </w:rPr>
        <w:t xml:space="preserve"> </w:t>
      </w:r>
      <w:proofErr w:type="spellStart"/>
      <w:r w:rsidR="00232264" w:rsidRPr="006727D9">
        <w:rPr>
          <w:lang w:val="de-DE"/>
        </w:rPr>
        <w:t>bir</w:t>
      </w:r>
      <w:proofErr w:type="spellEnd"/>
      <w:r w:rsidR="00232264" w:rsidRPr="006727D9">
        <w:rPr>
          <w:lang w:val="de-DE"/>
        </w:rPr>
        <w:t xml:space="preserve"> </w:t>
      </w:r>
      <w:proofErr w:type="spellStart"/>
      <w:r w:rsidR="00232264" w:rsidRPr="006727D9">
        <w:rPr>
          <w:lang w:val="de-DE"/>
        </w:rPr>
        <w:t>rap</w:t>
      </w:r>
      <w:r w:rsidRPr="006727D9">
        <w:rPr>
          <w:lang w:val="de-DE"/>
        </w:rPr>
        <w:t>o</w:t>
      </w:r>
      <w:r w:rsidR="00232264" w:rsidRPr="006727D9">
        <w:rPr>
          <w:lang w:val="de-DE"/>
        </w:rPr>
        <w:t>r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hazırlayacaklardır</w:t>
      </w:r>
      <w:proofErr w:type="spellEnd"/>
      <w:r w:rsidRPr="006727D9">
        <w:rPr>
          <w:lang w:val="de-DE"/>
        </w:rPr>
        <w:t xml:space="preserve">. </w:t>
      </w:r>
      <w:proofErr w:type="spellStart"/>
      <w:r w:rsidRPr="006727D9">
        <w:rPr>
          <w:lang w:val="de-DE"/>
        </w:rPr>
        <w:t>Kısa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bir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sunumla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ayrıca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çalışma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arkadaşlarına</w:t>
      </w:r>
      <w:proofErr w:type="spellEnd"/>
      <w:r w:rsidRPr="006727D9">
        <w:rPr>
          <w:lang w:val="de-DE"/>
        </w:rPr>
        <w:t xml:space="preserve"> da </w:t>
      </w:r>
      <w:proofErr w:type="spellStart"/>
      <w:r w:rsidRPr="006727D9">
        <w:rPr>
          <w:lang w:val="de-DE"/>
        </w:rPr>
        <w:t>bilgi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vereceklerdir</w:t>
      </w:r>
      <w:proofErr w:type="spellEnd"/>
      <w:r w:rsidRPr="006727D9">
        <w:rPr>
          <w:lang w:val="de-DE"/>
        </w:rPr>
        <w:t>.</w:t>
      </w:r>
      <w:r w:rsidRPr="006727D9">
        <w:rPr>
          <w:b/>
          <w:lang w:val="de-DE"/>
        </w:rPr>
        <w:t xml:space="preserve"> </w:t>
      </w:r>
    </w:p>
    <w:p w14:paraId="16F51BFA" w14:textId="77777777" w:rsidR="002375F5" w:rsidRPr="006727D9" w:rsidRDefault="002375F5" w:rsidP="0047140E">
      <w:pPr>
        <w:spacing w:after="0"/>
        <w:rPr>
          <w:b/>
          <w:lang w:val="de-DE"/>
        </w:rPr>
      </w:pPr>
    </w:p>
    <w:p w14:paraId="28D2A665" w14:textId="728E2CFE" w:rsidR="000D3C4D" w:rsidRPr="00752A95" w:rsidRDefault="002E553C" w:rsidP="000D3C4D">
      <w:pPr>
        <w:spacing w:after="0"/>
        <w:rPr>
          <w:noProof/>
          <w:lang w:val="de-DE"/>
        </w:rPr>
      </w:pPr>
      <w:proofErr w:type="spellStart"/>
      <w:r w:rsidRPr="006727D9">
        <w:rPr>
          <w:b/>
          <w:lang w:val="de-DE"/>
        </w:rPr>
        <w:t>İlgili</w:t>
      </w:r>
      <w:proofErr w:type="spellEnd"/>
      <w:r w:rsidRPr="006727D9">
        <w:rPr>
          <w:b/>
          <w:lang w:val="de-DE"/>
        </w:rPr>
        <w:t xml:space="preserve"> </w:t>
      </w:r>
      <w:proofErr w:type="spellStart"/>
      <w:r w:rsidRPr="006727D9">
        <w:rPr>
          <w:b/>
          <w:lang w:val="de-DE"/>
        </w:rPr>
        <w:t>Meslekler</w:t>
      </w:r>
      <w:proofErr w:type="spellEnd"/>
      <w:r w:rsidRPr="006727D9">
        <w:rPr>
          <w:b/>
          <w:lang w:val="de-DE"/>
        </w:rPr>
        <w:t xml:space="preserve">: </w:t>
      </w:r>
      <w:proofErr w:type="spellStart"/>
      <w:r w:rsidR="00D41DEC" w:rsidRPr="006727D9">
        <w:rPr>
          <w:lang w:val="de-DE"/>
        </w:rPr>
        <w:t>Kurumsal</w:t>
      </w:r>
      <w:proofErr w:type="spellEnd"/>
      <w:r w:rsidR="00D41DEC" w:rsidRPr="006727D9">
        <w:rPr>
          <w:lang w:val="de-DE"/>
        </w:rPr>
        <w:t xml:space="preserve"> </w:t>
      </w:r>
      <w:proofErr w:type="spellStart"/>
      <w:r w:rsidR="00D41DEC" w:rsidRPr="006727D9">
        <w:rPr>
          <w:lang w:val="de-DE"/>
        </w:rPr>
        <w:t>ya</w:t>
      </w:r>
      <w:proofErr w:type="spellEnd"/>
      <w:r w:rsidR="00D41DEC" w:rsidRPr="006727D9">
        <w:rPr>
          <w:lang w:val="de-DE"/>
        </w:rPr>
        <w:t xml:space="preserve"> da </w:t>
      </w:r>
      <w:proofErr w:type="spellStart"/>
      <w:r w:rsidR="00D41DEC" w:rsidRPr="006727D9">
        <w:rPr>
          <w:lang w:val="de-DE"/>
        </w:rPr>
        <w:t>sivil</w:t>
      </w:r>
      <w:proofErr w:type="spellEnd"/>
      <w:r w:rsidR="00D41DEC" w:rsidRPr="006727D9">
        <w:rPr>
          <w:lang w:val="de-DE"/>
        </w:rPr>
        <w:t xml:space="preserve"> </w:t>
      </w:r>
      <w:proofErr w:type="spellStart"/>
      <w:r w:rsidR="00D41DEC" w:rsidRPr="006727D9">
        <w:rPr>
          <w:lang w:val="de-DE"/>
        </w:rPr>
        <w:t>ormancılık</w:t>
      </w:r>
      <w:proofErr w:type="spellEnd"/>
      <w:r w:rsidR="00D41DEC" w:rsidRPr="006727D9">
        <w:rPr>
          <w:lang w:val="de-DE"/>
        </w:rPr>
        <w:t xml:space="preserve"> </w:t>
      </w:r>
      <w:proofErr w:type="spellStart"/>
      <w:r w:rsidR="00D41DEC" w:rsidRPr="006727D9">
        <w:rPr>
          <w:lang w:val="de-DE"/>
        </w:rPr>
        <w:t>faliyetlerinde</w:t>
      </w:r>
      <w:proofErr w:type="spellEnd"/>
      <w:r w:rsidR="00D41DEC" w:rsidRPr="006727D9">
        <w:rPr>
          <w:lang w:val="de-DE"/>
        </w:rPr>
        <w:t xml:space="preserve"> </w:t>
      </w:r>
      <w:proofErr w:type="spellStart"/>
      <w:r w:rsidR="00D41DEC" w:rsidRPr="006727D9">
        <w:rPr>
          <w:lang w:val="de-DE"/>
        </w:rPr>
        <w:t>çalışanlar</w:t>
      </w:r>
      <w:r w:rsidR="000D3C4D" w:rsidRPr="006727D9">
        <w:rPr>
          <w:lang w:val="de-DE"/>
        </w:rPr>
        <w:t>ı</w:t>
      </w:r>
      <w:proofErr w:type="spellEnd"/>
      <w:r w:rsidR="000D3C4D" w:rsidRPr="006727D9">
        <w:rPr>
          <w:lang w:val="de-DE"/>
        </w:rPr>
        <w:t>;</w:t>
      </w:r>
      <w:r w:rsidR="00D41DEC" w:rsidRPr="006727D9">
        <w:rPr>
          <w:lang w:val="de-DE"/>
        </w:rPr>
        <w:t xml:space="preserve"> </w:t>
      </w:r>
      <w:proofErr w:type="spellStart"/>
      <w:r w:rsidR="00D41DEC" w:rsidRPr="006727D9">
        <w:rPr>
          <w:lang w:val="de-DE"/>
        </w:rPr>
        <w:t>orman</w:t>
      </w:r>
      <w:proofErr w:type="spellEnd"/>
      <w:r w:rsidR="00D41DEC" w:rsidRPr="006727D9">
        <w:rPr>
          <w:lang w:val="de-DE"/>
        </w:rPr>
        <w:t xml:space="preserve"> </w:t>
      </w:r>
      <w:proofErr w:type="spellStart"/>
      <w:r w:rsidR="00D41DEC" w:rsidRPr="006727D9">
        <w:rPr>
          <w:lang w:val="de-DE"/>
        </w:rPr>
        <w:t>mühendisleri</w:t>
      </w:r>
      <w:proofErr w:type="spellEnd"/>
      <w:r w:rsidR="000D3C4D" w:rsidRPr="006727D9">
        <w:rPr>
          <w:lang w:val="de-DE"/>
        </w:rPr>
        <w:t xml:space="preserve">, </w:t>
      </w:r>
      <w:r w:rsidR="000D3C4D" w:rsidRPr="006727D9">
        <w:rPr>
          <w:noProof/>
          <w:lang w:val="de-DE"/>
        </w:rPr>
        <w:t>orman muhafaza memurları</w:t>
      </w:r>
    </w:p>
    <w:p w14:paraId="6D99F58D" w14:textId="0C014C24" w:rsidR="0047140E" w:rsidRPr="002E553C" w:rsidRDefault="0047140E" w:rsidP="0047140E">
      <w:pPr>
        <w:spacing w:after="0"/>
        <w:rPr>
          <w:b/>
          <w:lang w:val="de-DE"/>
        </w:rPr>
      </w:pPr>
    </w:p>
    <w:p w14:paraId="0B5D42B2" w14:textId="77777777" w:rsidR="002E553C" w:rsidRDefault="002E553C" w:rsidP="0047140E">
      <w:pPr>
        <w:spacing w:after="0"/>
        <w:rPr>
          <w:b/>
          <w:lang w:val="de-DE"/>
        </w:rPr>
      </w:pPr>
    </w:p>
    <w:p w14:paraId="541D0E0D" w14:textId="03E8714E" w:rsidR="002E553C" w:rsidRDefault="00232264" w:rsidP="0047140E">
      <w:pPr>
        <w:spacing w:after="0"/>
        <w:rPr>
          <w:b/>
          <w:lang w:val="de-DE"/>
        </w:rPr>
      </w:pPr>
      <w:proofErr w:type="spellStart"/>
      <w:r>
        <w:rPr>
          <w:b/>
          <w:lang w:val="de-DE"/>
        </w:rPr>
        <w:t>Hizmet-içi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Eğitim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için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Alternatif</w:t>
      </w:r>
      <w:proofErr w:type="spellEnd"/>
      <w:r>
        <w:rPr>
          <w:b/>
          <w:lang w:val="de-DE"/>
        </w:rPr>
        <w:t>:</w:t>
      </w:r>
      <w:r w:rsidR="0047140E" w:rsidRPr="00752A95">
        <w:rPr>
          <w:b/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Bu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ödev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hizmet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içi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eğitime</w:t>
      </w:r>
      <w:proofErr w:type="spellEnd"/>
      <w:r w:rsidR="002E553C" w:rsidRPr="002E553C">
        <w:rPr>
          <w:lang w:val="de-DE"/>
        </w:rPr>
        <w:t xml:space="preserve"> de </w:t>
      </w:r>
      <w:proofErr w:type="spellStart"/>
      <w:r w:rsidR="002E553C" w:rsidRPr="002E553C">
        <w:rPr>
          <w:lang w:val="de-DE"/>
        </w:rPr>
        <w:t>oldukça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uygundur</w:t>
      </w:r>
      <w:proofErr w:type="spellEnd"/>
      <w:r w:rsidR="002E553C" w:rsidRPr="002E553C">
        <w:rPr>
          <w:lang w:val="de-DE"/>
        </w:rPr>
        <w:t xml:space="preserve">. </w:t>
      </w:r>
      <w:proofErr w:type="spellStart"/>
      <w:r w:rsidR="002E553C" w:rsidRPr="002E553C">
        <w:rPr>
          <w:lang w:val="de-DE"/>
        </w:rPr>
        <w:t>Çünkü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Araştırmacı-sorgulayıcı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öğrenmenin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birçok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farklı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boyutunu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gerçekleştirmektedir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ve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iş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dünyasına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yapılan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bağlantı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esnasında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istenilen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bütün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alanlar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yerine</w:t>
      </w:r>
      <w:proofErr w:type="spellEnd"/>
      <w:r w:rsidR="002E553C" w:rsidRPr="002E553C">
        <w:rPr>
          <w:lang w:val="de-DE"/>
        </w:rPr>
        <w:t xml:space="preserve"> </w:t>
      </w:r>
      <w:proofErr w:type="spellStart"/>
      <w:r w:rsidR="002E553C" w:rsidRPr="002E553C">
        <w:rPr>
          <w:lang w:val="de-DE"/>
        </w:rPr>
        <w:t>getirilmektedir</w:t>
      </w:r>
      <w:proofErr w:type="spellEnd"/>
      <w:r w:rsidR="002E553C" w:rsidRPr="002E553C">
        <w:rPr>
          <w:lang w:val="de-DE"/>
        </w:rPr>
        <w:t xml:space="preserve">. </w:t>
      </w:r>
    </w:p>
    <w:p w14:paraId="29161E49" w14:textId="77777777" w:rsidR="00DE34D2" w:rsidRPr="00752A95" w:rsidRDefault="00DE34D2" w:rsidP="0047140E">
      <w:pPr>
        <w:spacing w:after="0"/>
        <w:rPr>
          <w:b/>
          <w:lang w:val="de-DE"/>
        </w:rPr>
      </w:pPr>
    </w:p>
    <w:p w14:paraId="55F64CCA" w14:textId="4AD2F2D6" w:rsidR="002E553C" w:rsidRPr="00192975" w:rsidRDefault="002E553C" w:rsidP="0047140E">
      <w:pPr>
        <w:spacing w:after="0"/>
        <w:rPr>
          <w:b/>
          <w:lang w:val="de-DE"/>
        </w:rPr>
      </w:pPr>
      <w:proofErr w:type="spellStart"/>
      <w:r w:rsidRPr="00192975">
        <w:rPr>
          <w:b/>
          <w:lang w:val="de-DE"/>
        </w:rPr>
        <w:t>Diğer</w:t>
      </w:r>
      <w:proofErr w:type="spellEnd"/>
      <w:r w:rsidRPr="00192975">
        <w:rPr>
          <w:b/>
          <w:lang w:val="de-DE"/>
        </w:rPr>
        <w:t xml:space="preserve"> </w:t>
      </w:r>
      <w:proofErr w:type="spellStart"/>
      <w:r w:rsidRPr="00192975">
        <w:rPr>
          <w:b/>
          <w:lang w:val="de-DE"/>
        </w:rPr>
        <w:t>bilgi</w:t>
      </w:r>
      <w:proofErr w:type="spellEnd"/>
      <w:r w:rsidRPr="00192975">
        <w:rPr>
          <w:b/>
          <w:lang w:val="de-DE"/>
        </w:rPr>
        <w:t xml:space="preserve"> </w:t>
      </w:r>
      <w:proofErr w:type="spellStart"/>
      <w:r w:rsidRPr="00192975">
        <w:rPr>
          <w:b/>
          <w:lang w:val="de-DE"/>
        </w:rPr>
        <w:t>kaynakları</w:t>
      </w:r>
      <w:proofErr w:type="spellEnd"/>
      <w:r w:rsidRPr="00192975">
        <w:rPr>
          <w:b/>
          <w:lang w:val="de-DE"/>
        </w:rPr>
        <w:t xml:space="preserve">: </w:t>
      </w:r>
    </w:p>
    <w:p w14:paraId="40D581DE" w14:textId="20630B72" w:rsidR="00B73872" w:rsidRPr="0030163A" w:rsidRDefault="00E770D5" w:rsidP="0047140E">
      <w:pPr>
        <w:spacing w:after="0"/>
        <w:rPr>
          <w:rStyle w:val="Kpr"/>
          <w:color w:val="auto"/>
          <w:lang w:val="nb-NO"/>
        </w:rPr>
      </w:pPr>
      <w:hyperlink r:id="rId9" w:history="1">
        <w:r w:rsidR="00B73872" w:rsidRPr="0030163A">
          <w:rPr>
            <w:rStyle w:val="Kpr"/>
            <w:color w:val="auto"/>
            <w:lang w:val="nb-NO"/>
          </w:rPr>
          <w:t>http://www.ogm.gov.tr/</w:t>
        </w:r>
      </w:hyperlink>
      <w:r w:rsidR="00B73872" w:rsidRPr="0030163A">
        <w:rPr>
          <w:rStyle w:val="Kpr"/>
          <w:color w:val="auto"/>
          <w:lang w:val="nb-NO"/>
        </w:rPr>
        <w:t xml:space="preserve"> </w:t>
      </w:r>
    </w:p>
    <w:p w14:paraId="3BB5A311" w14:textId="05A0651E" w:rsidR="00B73872" w:rsidRPr="0030163A" w:rsidRDefault="00B73872" w:rsidP="0047140E">
      <w:pPr>
        <w:spacing w:after="0"/>
        <w:rPr>
          <w:rStyle w:val="Kpr"/>
          <w:color w:val="auto"/>
          <w:lang w:val="nb-NO"/>
        </w:rPr>
      </w:pPr>
      <w:r w:rsidRPr="0030163A">
        <w:rPr>
          <w:rStyle w:val="Kpr"/>
          <w:color w:val="auto"/>
          <w:lang w:val="nb-NO"/>
        </w:rPr>
        <w:t xml:space="preserve">http://www.ogm.gov.tr/ekutuphane/Sayfalar/VideoArsivi.aspx </w:t>
      </w:r>
      <w:r w:rsidR="0030163A" w:rsidRPr="0030163A">
        <w:rPr>
          <w:rStyle w:val="Kpr"/>
          <w:color w:val="auto"/>
          <w:lang w:val="nb-NO"/>
        </w:rPr>
        <w:t>(Çizgi film dahil birçok video)</w:t>
      </w:r>
    </w:p>
    <w:p w14:paraId="7553EC83" w14:textId="77777777" w:rsidR="0030163A" w:rsidRPr="0030163A" w:rsidRDefault="00E770D5" w:rsidP="0030163A">
      <w:pPr>
        <w:spacing w:after="0"/>
        <w:rPr>
          <w:rStyle w:val="Kpr"/>
          <w:color w:val="auto"/>
          <w:lang w:val="nb-NO"/>
        </w:rPr>
      </w:pPr>
      <w:hyperlink r:id="rId10" w:history="1">
        <w:r w:rsidR="0030163A" w:rsidRPr="0030163A">
          <w:rPr>
            <w:rStyle w:val="Kpr"/>
            <w:color w:val="auto"/>
            <w:lang w:val="nb-NO"/>
          </w:rPr>
          <w:t>http://www.ogm.gov.tr/ekutuphane/Yayinlar/Orman%20Atlasi.pdf</w:t>
        </w:r>
      </w:hyperlink>
      <w:r w:rsidR="0030163A" w:rsidRPr="0030163A">
        <w:rPr>
          <w:rStyle w:val="Kpr"/>
          <w:color w:val="auto"/>
          <w:lang w:val="nb-NO"/>
        </w:rPr>
        <w:t xml:space="preserve"> </w:t>
      </w:r>
    </w:p>
    <w:p w14:paraId="03019736" w14:textId="77777777" w:rsidR="0030163A" w:rsidRPr="0030163A" w:rsidRDefault="00E770D5" w:rsidP="0030163A">
      <w:pPr>
        <w:spacing w:after="0"/>
        <w:rPr>
          <w:rStyle w:val="Kpr"/>
          <w:color w:val="auto"/>
          <w:lang w:val="nb-NO"/>
        </w:rPr>
      </w:pPr>
      <w:hyperlink r:id="rId11" w:history="1">
        <w:r w:rsidR="0030163A" w:rsidRPr="0030163A">
          <w:rPr>
            <w:rStyle w:val="Kpr"/>
            <w:color w:val="auto"/>
            <w:lang w:val="nb-NO"/>
          </w:rPr>
          <w:t>http://www.ogm.gov.tr/Sayfalar/FidanStoklari.aspx</w:t>
        </w:r>
      </w:hyperlink>
      <w:r w:rsidR="0030163A" w:rsidRPr="0030163A">
        <w:rPr>
          <w:rStyle w:val="Kpr"/>
          <w:color w:val="auto"/>
          <w:lang w:val="nb-NO"/>
        </w:rPr>
        <w:t xml:space="preserve"> </w:t>
      </w:r>
    </w:p>
    <w:p w14:paraId="6F283A2A" w14:textId="6F12A365" w:rsidR="00B2299D" w:rsidRPr="0030163A" w:rsidRDefault="00E770D5" w:rsidP="0030163A">
      <w:pPr>
        <w:spacing w:after="0"/>
        <w:rPr>
          <w:rStyle w:val="Kpr"/>
          <w:color w:val="auto"/>
          <w:lang w:val="nb-NO"/>
        </w:rPr>
      </w:pPr>
      <w:hyperlink r:id="rId12" w:history="1">
        <w:r w:rsidR="00B2299D" w:rsidRPr="0030163A">
          <w:rPr>
            <w:rStyle w:val="Kpr"/>
            <w:color w:val="auto"/>
            <w:lang w:val="nb-NO"/>
          </w:rPr>
          <w:t>http://www.efi.int/portal/home/</w:t>
        </w:r>
      </w:hyperlink>
      <w:r w:rsidR="00B2299D" w:rsidRPr="0030163A">
        <w:rPr>
          <w:rStyle w:val="Kpr"/>
          <w:color w:val="auto"/>
          <w:lang w:val="nb-NO"/>
        </w:rPr>
        <w:t xml:space="preserve"> (European Forest Institute)</w:t>
      </w:r>
    </w:p>
    <w:p w14:paraId="754C60E7" w14:textId="77777777" w:rsidR="004330B3" w:rsidRPr="0030163A" w:rsidRDefault="00E770D5" w:rsidP="0047140E">
      <w:pPr>
        <w:spacing w:after="0"/>
        <w:rPr>
          <w:rStyle w:val="Kpr"/>
          <w:color w:val="auto"/>
          <w:lang w:val="nb-NO"/>
        </w:rPr>
      </w:pPr>
      <w:hyperlink r:id="rId13" w:history="1">
        <w:r w:rsidR="000A3B78" w:rsidRPr="00192975">
          <w:rPr>
            <w:rStyle w:val="Kpr"/>
            <w:color w:val="auto"/>
            <w:lang w:val="nb-NO"/>
          </w:rPr>
          <w:t>http://bfw.ac.at/</w:t>
        </w:r>
      </w:hyperlink>
    </w:p>
    <w:p w14:paraId="0E2E83AB" w14:textId="77777777" w:rsidR="001741B4" w:rsidRPr="0030163A" w:rsidRDefault="00E770D5" w:rsidP="0047140E">
      <w:pPr>
        <w:spacing w:after="0"/>
        <w:rPr>
          <w:rStyle w:val="Kpr"/>
          <w:color w:val="auto"/>
          <w:lang w:val="nb-NO"/>
        </w:rPr>
      </w:pPr>
      <w:hyperlink r:id="rId14" w:history="1">
        <w:r w:rsidR="001741B4" w:rsidRPr="00192975">
          <w:rPr>
            <w:rStyle w:val="Kpr"/>
            <w:color w:val="auto"/>
            <w:lang w:val="nb-NO"/>
          </w:rPr>
          <w:t>http://bfw.ac.at/rz/wi.home</w:t>
        </w:r>
      </w:hyperlink>
    </w:p>
    <w:p w14:paraId="297DF371" w14:textId="77777777" w:rsidR="004330B3" w:rsidRPr="00192975" w:rsidRDefault="00E770D5" w:rsidP="0047140E">
      <w:pPr>
        <w:spacing w:after="0"/>
        <w:rPr>
          <w:lang w:val="nb-NO"/>
        </w:rPr>
      </w:pPr>
      <w:hyperlink r:id="rId15" w:history="1">
        <w:r w:rsidR="000A3B78" w:rsidRPr="00192975">
          <w:rPr>
            <w:rStyle w:val="Kpr"/>
            <w:color w:val="auto"/>
            <w:lang w:val="nb-NO"/>
          </w:rPr>
          <w:t>http://bfw.ac.at/030/pdf/lernbehelf.91-142.pdf</w:t>
        </w:r>
      </w:hyperlink>
    </w:p>
    <w:p w14:paraId="5FF0F1FE" w14:textId="77777777" w:rsidR="00265F0B" w:rsidRPr="00192975" w:rsidRDefault="00E770D5" w:rsidP="00DC1B9B">
      <w:pPr>
        <w:spacing w:after="0"/>
        <w:rPr>
          <w:noProof/>
          <w:lang w:val="nb-NO"/>
        </w:rPr>
      </w:pPr>
      <w:hyperlink r:id="rId16" w:history="1">
        <w:r w:rsidR="000A3B78" w:rsidRPr="00192975">
          <w:rPr>
            <w:rStyle w:val="Kpr"/>
            <w:noProof/>
            <w:color w:val="auto"/>
            <w:lang w:val="nb-NO"/>
          </w:rPr>
          <w:t>http://www.fastort.at/index.php/downloads/57-forstkurs-fuer-neueinsteiger-und-waldpaedagogen</w:t>
        </w:r>
      </w:hyperlink>
    </w:p>
    <w:p w14:paraId="3980831A" w14:textId="77777777" w:rsidR="000A3B78" w:rsidRPr="00192975" w:rsidRDefault="00E770D5" w:rsidP="00DC1B9B">
      <w:pPr>
        <w:spacing w:after="0"/>
        <w:rPr>
          <w:lang w:val="nb-NO"/>
        </w:rPr>
      </w:pPr>
      <w:hyperlink r:id="rId17" w:history="1">
        <w:r w:rsidR="000A3B78" w:rsidRPr="00192975">
          <w:rPr>
            <w:rStyle w:val="Kpr"/>
            <w:color w:val="auto"/>
            <w:lang w:val="nb-NO"/>
          </w:rPr>
          <w:t>http://bfw.ac.at/ort1/Vortraege_als_pdf/Vortraege_Neueinsteiger/Waldbau_Aufforstung_PDF.pdf</w:t>
        </w:r>
      </w:hyperlink>
    </w:p>
    <w:p w14:paraId="12325085" w14:textId="77777777" w:rsidR="004330B3" w:rsidRPr="00192975" w:rsidRDefault="00E770D5" w:rsidP="00DC1B9B">
      <w:pPr>
        <w:spacing w:after="0"/>
        <w:rPr>
          <w:lang w:val="nb-NO"/>
        </w:rPr>
      </w:pPr>
      <w:hyperlink r:id="rId18" w:history="1">
        <w:r w:rsidR="000A3B78" w:rsidRPr="00192975">
          <w:rPr>
            <w:rStyle w:val="Kpr"/>
            <w:color w:val="auto"/>
            <w:lang w:val="nb-NO"/>
          </w:rPr>
          <w:t>http://www.bundesforste.at/produkte-leistungen/dienstleistungen/waldbewirtschaftung.html</w:t>
        </w:r>
      </w:hyperlink>
    </w:p>
    <w:p w14:paraId="2F47AA27" w14:textId="77777777" w:rsidR="000A3B78" w:rsidRPr="00192975" w:rsidRDefault="00E770D5" w:rsidP="00DC1B9B">
      <w:pPr>
        <w:spacing w:after="0"/>
        <w:rPr>
          <w:lang w:val="nb-NO"/>
        </w:rPr>
      </w:pPr>
      <w:hyperlink r:id="rId19" w:history="1">
        <w:r w:rsidR="001741B4" w:rsidRPr="00192975">
          <w:rPr>
            <w:rStyle w:val="Kpr"/>
            <w:color w:val="auto"/>
            <w:lang w:val="nb-NO"/>
          </w:rPr>
          <w:t>https://www.tirol.gv.at/umwelt/wald/</w:t>
        </w:r>
      </w:hyperlink>
    </w:p>
    <w:p w14:paraId="10C8D36B" w14:textId="77777777" w:rsidR="004330B3" w:rsidRDefault="004330B3" w:rsidP="00DC1B9B">
      <w:pPr>
        <w:spacing w:after="0"/>
        <w:rPr>
          <w:lang w:val="nb-NO"/>
        </w:rPr>
      </w:pPr>
    </w:p>
    <w:p w14:paraId="25CF4AF0" w14:textId="77777777" w:rsidR="0030163A" w:rsidRDefault="0030163A" w:rsidP="00DC1B9B">
      <w:pPr>
        <w:spacing w:after="0"/>
        <w:rPr>
          <w:lang w:val="nb-NO"/>
        </w:rPr>
      </w:pPr>
    </w:p>
    <w:p w14:paraId="1C7AAD56" w14:textId="77777777" w:rsidR="0030163A" w:rsidRDefault="0030163A" w:rsidP="00DC1B9B">
      <w:pPr>
        <w:spacing w:after="0"/>
        <w:rPr>
          <w:lang w:val="nb-NO"/>
        </w:rPr>
      </w:pPr>
    </w:p>
    <w:p w14:paraId="29586F0C" w14:textId="77777777" w:rsidR="0030163A" w:rsidRDefault="0030163A" w:rsidP="00DC1B9B">
      <w:pPr>
        <w:spacing w:after="0"/>
        <w:rPr>
          <w:lang w:val="nb-NO"/>
        </w:rPr>
      </w:pPr>
    </w:p>
    <w:p w14:paraId="40A8D8AE" w14:textId="77777777" w:rsidR="0030163A" w:rsidRDefault="0030163A" w:rsidP="00DC1B9B">
      <w:pPr>
        <w:spacing w:after="0"/>
        <w:rPr>
          <w:lang w:val="nb-NO"/>
        </w:rPr>
      </w:pPr>
    </w:p>
    <w:p w14:paraId="762747CD" w14:textId="77777777" w:rsidR="006727D9" w:rsidRDefault="006727D9" w:rsidP="00DC1B9B">
      <w:pPr>
        <w:spacing w:after="0"/>
        <w:rPr>
          <w:lang w:val="nb-NO"/>
        </w:rPr>
      </w:pPr>
    </w:p>
    <w:p w14:paraId="5BFA77AF" w14:textId="77777777" w:rsidR="006727D9" w:rsidRDefault="006727D9" w:rsidP="00DC1B9B">
      <w:pPr>
        <w:spacing w:after="0"/>
        <w:rPr>
          <w:lang w:val="nb-NO"/>
        </w:rPr>
      </w:pPr>
    </w:p>
    <w:p w14:paraId="32CE6A4A" w14:textId="77777777" w:rsidR="006727D9" w:rsidRDefault="006727D9" w:rsidP="00DC1B9B">
      <w:pPr>
        <w:spacing w:after="0"/>
        <w:rPr>
          <w:lang w:val="nb-NO"/>
        </w:rPr>
      </w:pPr>
    </w:p>
    <w:p w14:paraId="33D05A12" w14:textId="77777777" w:rsidR="006727D9" w:rsidRDefault="006727D9" w:rsidP="00DC1B9B">
      <w:pPr>
        <w:spacing w:after="0"/>
        <w:rPr>
          <w:lang w:val="nb-NO"/>
        </w:rPr>
      </w:pPr>
    </w:p>
    <w:p w14:paraId="5328585E" w14:textId="77777777" w:rsidR="0030163A" w:rsidRPr="00192975" w:rsidRDefault="0030163A" w:rsidP="00DC1B9B">
      <w:pPr>
        <w:spacing w:after="0"/>
        <w:rPr>
          <w:lang w:val="nb-NO"/>
        </w:rPr>
      </w:pPr>
    </w:p>
    <w:p w14:paraId="1AC9B018" w14:textId="23E78C1C" w:rsidR="00636B09" w:rsidRPr="00232264" w:rsidRDefault="00636B09" w:rsidP="00221429">
      <w:pPr>
        <w:spacing w:after="0"/>
        <w:rPr>
          <w:b/>
          <w:lang w:val="nb-NO"/>
        </w:rPr>
      </w:pPr>
      <w:r w:rsidRPr="00232264">
        <w:rPr>
          <w:b/>
          <w:lang w:val="nb-NO"/>
        </w:rPr>
        <w:lastRenderedPageBreak/>
        <w:t xml:space="preserve">Farklı yaş grupları için öneriler: </w:t>
      </w:r>
    </w:p>
    <w:p w14:paraId="04F6E385" w14:textId="77777777" w:rsidR="00232264" w:rsidRPr="00232264" w:rsidRDefault="00232264" w:rsidP="00221429">
      <w:pPr>
        <w:spacing w:after="0"/>
        <w:rPr>
          <w:lang w:val="nb-NO"/>
        </w:rPr>
      </w:pPr>
    </w:p>
    <w:p w14:paraId="467548EF" w14:textId="7361BB0B" w:rsidR="00636B09" w:rsidRPr="00192975" w:rsidRDefault="00636B09" w:rsidP="00221429">
      <w:pPr>
        <w:spacing w:after="0"/>
        <w:rPr>
          <w:b/>
          <w:u w:val="single"/>
          <w:lang w:val="nb-NO"/>
        </w:rPr>
      </w:pPr>
      <w:r w:rsidRPr="00192975">
        <w:rPr>
          <w:b/>
          <w:u w:val="single"/>
          <w:lang w:val="nb-NO"/>
        </w:rPr>
        <w:t>14-18 yaş için</w:t>
      </w:r>
    </w:p>
    <w:p w14:paraId="53620B8B" w14:textId="77777777" w:rsidR="00636B09" w:rsidRPr="00192975" w:rsidRDefault="00636B09" w:rsidP="00221429">
      <w:pPr>
        <w:spacing w:after="0"/>
        <w:rPr>
          <w:b/>
          <w:lang w:val="nb-NO"/>
        </w:rPr>
      </w:pPr>
    </w:p>
    <w:p w14:paraId="07519640" w14:textId="071B15F5" w:rsidR="00636B09" w:rsidRPr="00192975" w:rsidRDefault="00D054EE" w:rsidP="00221429">
      <w:pPr>
        <w:spacing w:after="0"/>
        <w:rPr>
          <w:lang w:val="nb-NO"/>
        </w:rPr>
      </w:pPr>
      <w:r w:rsidRPr="00192975">
        <w:rPr>
          <w:lang w:val="nb-NO"/>
        </w:rPr>
        <w:t>Üst yaş grupları için, matematiksel gösterim daha da ayrıntılı bir şekilde verilebilir. Örneğin, grafiklerin analizleri, ağacın yüksekliği dikkate alındığında trigonometri konuları ele alınabilir.</w:t>
      </w:r>
    </w:p>
    <w:p w14:paraId="7C91F96F" w14:textId="416E7402" w:rsidR="00D054EE" w:rsidRPr="00192975" w:rsidRDefault="00A42BB0" w:rsidP="00221429">
      <w:pPr>
        <w:spacing w:after="0"/>
        <w:rPr>
          <w:lang w:val="nb-NO"/>
        </w:rPr>
      </w:pPr>
      <w:r w:rsidRPr="00192975">
        <w:rPr>
          <w:lang w:val="nb-NO"/>
        </w:rPr>
        <w:t>Bu ödev daha üst yaş grupları için ayrıca fen bilimleri içeriği olarak daha da genişletilebilir. Örneğin, orman ekolojisi, biyoç</w:t>
      </w:r>
      <w:r w:rsidR="00940A52" w:rsidRPr="00192975">
        <w:rPr>
          <w:lang w:val="nb-NO"/>
        </w:rPr>
        <w:t>eşitlilik, bitki psikolojisi kon</w:t>
      </w:r>
      <w:r w:rsidRPr="00192975">
        <w:rPr>
          <w:lang w:val="nb-NO"/>
        </w:rPr>
        <w:t xml:space="preserve">uları eklenebilir. </w:t>
      </w:r>
      <w:r w:rsidR="00940A52" w:rsidRPr="00192975">
        <w:rPr>
          <w:lang w:val="nb-NO"/>
        </w:rPr>
        <w:t xml:space="preserve"> Ağaçların gövde kesitindeki yılları gösteren çemberler ağaçl</w:t>
      </w:r>
      <w:r w:rsidR="00232264">
        <w:rPr>
          <w:lang w:val="nb-NO"/>
        </w:rPr>
        <w:t>arın yaşını tahmin edebiliriz ay</w:t>
      </w:r>
      <w:r w:rsidR="00940A52" w:rsidRPr="00192975">
        <w:rPr>
          <w:lang w:val="nb-NO"/>
        </w:rPr>
        <w:t>rıca bununla birlikte f</w:t>
      </w:r>
      <w:r w:rsidR="00232264">
        <w:rPr>
          <w:lang w:val="nb-NO"/>
        </w:rPr>
        <w:t>arklı iklim değişikliklerinin ağ</w:t>
      </w:r>
      <w:r w:rsidR="00940A52" w:rsidRPr="00192975">
        <w:rPr>
          <w:lang w:val="nb-NO"/>
        </w:rPr>
        <w:t xml:space="preserve">acın yaşı üzerindeki etkileri tartışılabilir. </w:t>
      </w:r>
    </w:p>
    <w:p w14:paraId="1C7BC5DA" w14:textId="77777777" w:rsidR="00636B09" w:rsidRPr="00192975" w:rsidRDefault="00636B09" w:rsidP="00221429">
      <w:pPr>
        <w:spacing w:after="0"/>
        <w:rPr>
          <w:b/>
          <w:lang w:val="nb-NO"/>
        </w:rPr>
      </w:pPr>
    </w:p>
    <w:p w14:paraId="3EE58E54" w14:textId="4ECF2623" w:rsidR="00940A52" w:rsidRPr="00042F6F" w:rsidRDefault="00940A52" w:rsidP="00940A52">
      <w:pPr>
        <w:spacing w:after="0"/>
        <w:rPr>
          <w:b/>
          <w:u w:val="single"/>
          <w:lang w:val="nb-NO"/>
        </w:rPr>
      </w:pPr>
      <w:r w:rsidRPr="00042F6F">
        <w:rPr>
          <w:b/>
          <w:u w:val="single"/>
          <w:lang w:val="nb-NO"/>
        </w:rPr>
        <w:t>10-12 yaş için</w:t>
      </w:r>
    </w:p>
    <w:p w14:paraId="61915945" w14:textId="77777777" w:rsidR="00426AD4" w:rsidRPr="00042F6F" w:rsidRDefault="00426AD4" w:rsidP="00221429">
      <w:pPr>
        <w:spacing w:after="0"/>
        <w:rPr>
          <w:lang w:val="nb-NO"/>
        </w:rPr>
      </w:pPr>
    </w:p>
    <w:p w14:paraId="46E40528" w14:textId="77777777" w:rsidR="00232264" w:rsidRPr="00042F6F" w:rsidRDefault="00940A52" w:rsidP="00221429">
      <w:pPr>
        <w:spacing w:after="0"/>
        <w:rPr>
          <w:lang w:val="nb-NO"/>
        </w:rPr>
      </w:pPr>
      <w:r w:rsidRPr="00042F6F">
        <w:rPr>
          <w:lang w:val="nb-NO"/>
        </w:rPr>
        <w:t xml:space="preserve">Ağacın hacminin hesap edildiği ödevin ilk bölümü bu yaş grubunda çıkarılabilir. </w:t>
      </w:r>
    </w:p>
    <w:p w14:paraId="78ED50FB" w14:textId="571F160D" w:rsidR="00232264" w:rsidRPr="00042F6F" w:rsidRDefault="00940A52" w:rsidP="00221429">
      <w:pPr>
        <w:spacing w:after="0"/>
        <w:rPr>
          <w:lang w:val="de-DE"/>
        </w:rPr>
      </w:pPr>
      <w:r w:rsidRPr="00042F6F">
        <w:rPr>
          <w:lang w:val="de-DE"/>
        </w:rPr>
        <w:t xml:space="preserve">2. </w:t>
      </w:r>
      <w:r w:rsidR="00816C95" w:rsidRPr="00042F6F">
        <w:rPr>
          <w:lang w:val="de-DE"/>
        </w:rPr>
        <w:t>v</w:t>
      </w:r>
      <w:r w:rsidRPr="00042F6F">
        <w:rPr>
          <w:lang w:val="de-DE"/>
        </w:rPr>
        <w:t>e 3. Bölümler ise dokun</w:t>
      </w:r>
      <w:r w:rsidR="00816C95" w:rsidRPr="00042F6F">
        <w:rPr>
          <w:lang w:val="de-DE"/>
        </w:rPr>
        <w:t>u</w:t>
      </w:r>
      <w:r w:rsidRPr="00042F6F">
        <w:rPr>
          <w:lang w:val="de-DE"/>
        </w:rPr>
        <w:t>lmadan kalabilir.</w:t>
      </w:r>
      <w:r w:rsidR="00816C95" w:rsidRPr="00042F6F">
        <w:rPr>
          <w:lang w:val="de-DE"/>
        </w:rPr>
        <w:t xml:space="preserve"> Ayrıca hesaplamalarda kolaylık sağlama adına tablolarda verilmiş fidan fiyatlarında yuvarlamalar yapılabilir. </w:t>
      </w:r>
    </w:p>
    <w:p w14:paraId="5E9DDB45" w14:textId="35A4943D" w:rsidR="00232264" w:rsidRPr="00042F6F" w:rsidRDefault="00232264" w:rsidP="00221429">
      <w:pPr>
        <w:spacing w:after="0"/>
        <w:rPr>
          <w:lang w:val="de-DE"/>
        </w:rPr>
      </w:pPr>
      <w:r w:rsidRPr="00042F6F">
        <w:rPr>
          <w:lang w:val="de-DE"/>
        </w:rPr>
        <w:t xml:space="preserve">Bu yaş grubunda </w:t>
      </w:r>
      <w:r w:rsidR="00637D89" w:rsidRPr="00042F6F">
        <w:rPr>
          <w:lang w:val="de-DE"/>
        </w:rPr>
        <w:t xml:space="preserve">bilgilerin matematiksel eşitlikler yardımıyla yazılması daha uygun olabilir. </w:t>
      </w:r>
    </w:p>
    <w:p w14:paraId="063D425A" w14:textId="05D7BBB6" w:rsidR="00816C95" w:rsidRPr="00042F6F" w:rsidRDefault="00816C95" w:rsidP="00221429">
      <w:pPr>
        <w:spacing w:after="0"/>
        <w:rPr>
          <w:lang w:val="de-DE"/>
        </w:rPr>
      </w:pPr>
      <w:r w:rsidRPr="00042F6F">
        <w:rPr>
          <w:lang w:val="de-DE"/>
        </w:rPr>
        <w:t xml:space="preserve">Ağaçlar ve orman hakkındaki alanyazın taramasında kolaylık olması için orman ekonomisi ve çevre koruması stratejileri gibi bölümler içerik olarak kısaltılabilir. </w:t>
      </w:r>
    </w:p>
    <w:p w14:paraId="3A6C803D" w14:textId="4048D689" w:rsidR="00EE347F" w:rsidRPr="00042F6F" w:rsidRDefault="00796BD2" w:rsidP="00221429">
      <w:pPr>
        <w:spacing w:after="0"/>
        <w:rPr>
          <w:rStyle w:val="Kpr"/>
          <w:color w:val="auto"/>
          <w:lang w:val="de-DE"/>
        </w:rPr>
      </w:pPr>
      <w:r w:rsidRPr="00042F6F">
        <w:rPr>
          <w:lang w:val="de-DE"/>
        </w:rPr>
        <w:t xml:space="preserve">Diğer bir tarafta, ağaç yüksekliğini tahmin etmek için verilen ödev örneğin benzer üçgenler yardımıyla biraz daha genişletilebilir. </w:t>
      </w:r>
      <w:proofErr w:type="spellStart"/>
      <w:r w:rsidR="00EE347F" w:rsidRPr="00042F6F">
        <w:rPr>
          <w:lang w:val="de-DE"/>
        </w:rPr>
        <w:t>Bu</w:t>
      </w:r>
      <w:proofErr w:type="spellEnd"/>
      <w:r w:rsidR="00EE347F" w:rsidRPr="00042F6F">
        <w:rPr>
          <w:lang w:val="de-DE"/>
        </w:rPr>
        <w:t xml:space="preserve"> </w:t>
      </w:r>
      <w:proofErr w:type="spellStart"/>
      <w:r w:rsidR="00EE347F" w:rsidRPr="00042F6F">
        <w:rPr>
          <w:lang w:val="de-DE"/>
        </w:rPr>
        <w:t>yaş</w:t>
      </w:r>
      <w:proofErr w:type="spellEnd"/>
      <w:r w:rsidR="00EE347F" w:rsidRPr="00042F6F">
        <w:rPr>
          <w:lang w:val="de-DE"/>
        </w:rPr>
        <w:t xml:space="preserve"> </w:t>
      </w:r>
      <w:proofErr w:type="spellStart"/>
      <w:r w:rsidR="00EE347F" w:rsidRPr="00042F6F">
        <w:rPr>
          <w:lang w:val="de-DE"/>
        </w:rPr>
        <w:t>grubuna</w:t>
      </w:r>
      <w:proofErr w:type="spellEnd"/>
      <w:r w:rsidR="00EE347F" w:rsidRPr="00042F6F">
        <w:rPr>
          <w:lang w:val="de-DE"/>
        </w:rPr>
        <w:t xml:space="preserve"> </w:t>
      </w:r>
      <w:proofErr w:type="spellStart"/>
      <w:r w:rsidR="00EE347F" w:rsidRPr="00042F6F">
        <w:rPr>
          <w:lang w:val="de-DE"/>
        </w:rPr>
        <w:t>uygun</w:t>
      </w:r>
      <w:proofErr w:type="spellEnd"/>
      <w:r w:rsidR="00EE347F" w:rsidRPr="00042F6F">
        <w:rPr>
          <w:lang w:val="de-DE"/>
        </w:rPr>
        <w:t xml:space="preserve"> </w:t>
      </w:r>
      <w:proofErr w:type="spellStart"/>
      <w:r w:rsidR="00EE347F" w:rsidRPr="00042F6F">
        <w:rPr>
          <w:lang w:val="de-DE"/>
        </w:rPr>
        <w:t>diğer</w:t>
      </w:r>
      <w:proofErr w:type="spellEnd"/>
      <w:r w:rsidR="00EE347F" w:rsidRPr="00042F6F">
        <w:rPr>
          <w:lang w:val="de-DE"/>
        </w:rPr>
        <w:t xml:space="preserve"> </w:t>
      </w:r>
      <w:proofErr w:type="spellStart"/>
      <w:r w:rsidR="00EE347F" w:rsidRPr="00042F6F">
        <w:rPr>
          <w:lang w:val="de-DE"/>
        </w:rPr>
        <w:t>yöntemler</w:t>
      </w:r>
      <w:proofErr w:type="spellEnd"/>
      <w:r w:rsidR="00EE347F" w:rsidRPr="00042F6F">
        <w:rPr>
          <w:lang w:val="de-DE"/>
        </w:rPr>
        <w:t xml:space="preserve"> </w:t>
      </w:r>
      <w:proofErr w:type="spellStart"/>
      <w:r w:rsidR="00EE347F" w:rsidRPr="00042F6F">
        <w:rPr>
          <w:lang w:val="de-DE"/>
        </w:rPr>
        <w:t>için</w:t>
      </w:r>
      <w:proofErr w:type="spellEnd"/>
      <w:r w:rsidR="00EE347F" w:rsidRPr="00042F6F">
        <w:rPr>
          <w:lang w:val="de-DE"/>
        </w:rPr>
        <w:t xml:space="preserve"> </w:t>
      </w:r>
      <w:hyperlink r:id="rId20" w:history="1">
        <w:r w:rsidR="00EE347F" w:rsidRPr="00042F6F">
          <w:rPr>
            <w:rStyle w:val="Kpr"/>
            <w:color w:val="auto"/>
            <w:lang w:val="de-DE"/>
          </w:rPr>
          <w:t>http://www.wikihow.com/Measure-the-Height-of-a-Tree</w:t>
        </w:r>
      </w:hyperlink>
      <w:r w:rsidR="00637D89" w:rsidRPr="00042F6F">
        <w:rPr>
          <w:rStyle w:val="Kpr"/>
          <w:color w:val="auto"/>
          <w:lang w:val="de-DE"/>
        </w:rPr>
        <w:t xml:space="preserve"> </w:t>
      </w:r>
    </w:p>
    <w:p w14:paraId="574BDF16" w14:textId="6F806BA4" w:rsidR="00816C95" w:rsidRPr="00042F6F" w:rsidRDefault="00EE347F" w:rsidP="00221429">
      <w:pPr>
        <w:spacing w:after="0"/>
        <w:rPr>
          <w:lang w:val="de-DE"/>
        </w:rPr>
      </w:pPr>
      <w:r w:rsidRPr="00042F6F">
        <w:rPr>
          <w:rStyle w:val="Kpr"/>
          <w:color w:val="auto"/>
          <w:lang w:val="de-DE"/>
        </w:rPr>
        <w:t xml:space="preserve">linki tıklanabilir. </w:t>
      </w:r>
    </w:p>
    <w:p w14:paraId="7727328F" w14:textId="278447C6" w:rsidR="00816C95" w:rsidRPr="00042F6F" w:rsidRDefault="00EE347F" w:rsidP="00221429">
      <w:pPr>
        <w:spacing w:after="0"/>
        <w:rPr>
          <w:lang w:val="de-DE"/>
        </w:rPr>
      </w:pPr>
      <w:r w:rsidRPr="00042F6F">
        <w:rPr>
          <w:lang w:val="de-DE"/>
        </w:rPr>
        <w:t xml:space="preserve">Ağaçların yaş tayini araştırması daha küçük yaş gruplarında da aynı şekilde yapılabilir. </w:t>
      </w:r>
    </w:p>
    <w:p w14:paraId="1CB11E7A" w14:textId="77777777" w:rsidR="00026962" w:rsidRPr="00042F6F" w:rsidRDefault="00026962" w:rsidP="00DC1B9B">
      <w:pPr>
        <w:spacing w:after="0"/>
        <w:rPr>
          <w:lang w:val="de-DE"/>
        </w:rPr>
      </w:pPr>
    </w:p>
    <w:p w14:paraId="51EAEE75" w14:textId="48AFF6DA" w:rsidR="00026962" w:rsidRPr="00042F6F" w:rsidRDefault="00026962" w:rsidP="00DC1B9B">
      <w:pPr>
        <w:spacing w:after="0"/>
        <w:rPr>
          <w:b/>
          <w:lang w:val="de-DE"/>
        </w:rPr>
      </w:pPr>
      <w:r w:rsidRPr="00042F6F">
        <w:rPr>
          <w:b/>
          <w:lang w:val="de-DE"/>
        </w:rPr>
        <w:t xml:space="preserve">Diğer Soru Önerileri </w:t>
      </w:r>
    </w:p>
    <w:p w14:paraId="30512E3B" w14:textId="35676A1F" w:rsidR="00313B7C" w:rsidRPr="00042F6F" w:rsidRDefault="003B6A85" w:rsidP="00DC1B9B">
      <w:pPr>
        <w:spacing w:after="0"/>
        <w:rPr>
          <w:lang w:val="de-DE"/>
        </w:rPr>
      </w:pPr>
      <w:r w:rsidRPr="00042F6F">
        <w:rPr>
          <w:lang w:val="de-DE"/>
        </w:rPr>
        <w:t>20 çam ağacının kesildiği ormanlık alanın büyüklüğü yaklaşık ne kadardır?</w:t>
      </w:r>
    </w:p>
    <w:p w14:paraId="792088C9" w14:textId="359A8FD1" w:rsidR="003B6A85" w:rsidRPr="00752A95" w:rsidRDefault="000D3C4D" w:rsidP="003B6A85">
      <w:pPr>
        <w:spacing w:after="0"/>
        <w:rPr>
          <w:lang w:val="de-DE"/>
        </w:rPr>
      </w:pPr>
      <w:r w:rsidRPr="006727D9">
        <w:rPr>
          <w:lang w:val="de-DE"/>
        </w:rPr>
        <w:t xml:space="preserve">Tür </w:t>
      </w:r>
      <w:proofErr w:type="spellStart"/>
      <w:r w:rsidRPr="006727D9">
        <w:rPr>
          <w:lang w:val="de-DE"/>
        </w:rPr>
        <w:t>sayıları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nasıl</w:t>
      </w:r>
      <w:proofErr w:type="spellEnd"/>
      <w:r w:rsidRPr="006727D9">
        <w:rPr>
          <w:lang w:val="de-DE"/>
        </w:rPr>
        <w:t xml:space="preserve"> </w:t>
      </w:r>
      <w:proofErr w:type="spellStart"/>
      <w:r w:rsidRPr="006727D9">
        <w:rPr>
          <w:lang w:val="de-DE"/>
        </w:rPr>
        <w:t>belirlenir</w:t>
      </w:r>
      <w:proofErr w:type="spellEnd"/>
      <w:r w:rsidRPr="006727D9">
        <w:rPr>
          <w:lang w:val="de-DE"/>
        </w:rPr>
        <w:t>?</w:t>
      </w:r>
      <w:bookmarkStart w:id="4" w:name="_GoBack"/>
      <w:bookmarkEnd w:id="4"/>
    </w:p>
    <w:p w14:paraId="24BD3BD4" w14:textId="0DE6D7AD" w:rsidR="003B6A85" w:rsidRDefault="00313B7C" w:rsidP="00DC1B9B">
      <w:pPr>
        <w:spacing w:after="0"/>
        <w:rPr>
          <w:lang w:val="de-DE"/>
        </w:rPr>
      </w:pPr>
      <w:proofErr w:type="spellStart"/>
      <w:r>
        <w:rPr>
          <w:lang w:val="de-DE"/>
        </w:rPr>
        <w:t>Ağaçlar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arasındaki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verilen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uzaklıklar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nasıl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ortaya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çıkmaktadır</w:t>
      </w:r>
      <w:proofErr w:type="spellEnd"/>
      <w:r>
        <w:rPr>
          <w:lang w:val="de-DE"/>
        </w:rPr>
        <w:t>?</w:t>
      </w:r>
    </w:p>
    <w:p w14:paraId="64F108AE" w14:textId="3588F6BE" w:rsidR="00313B7C" w:rsidRDefault="00C05303" w:rsidP="00DC1B9B">
      <w:pPr>
        <w:spacing w:after="0"/>
        <w:rPr>
          <w:lang w:val="de-DE"/>
        </w:rPr>
      </w:pPr>
      <w:proofErr w:type="spellStart"/>
      <w:r>
        <w:rPr>
          <w:lang w:val="de-DE"/>
        </w:rPr>
        <w:t>Ormancılar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tarafından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hangi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ağ</w:t>
      </w:r>
      <w:r w:rsidR="00C46F77">
        <w:rPr>
          <w:lang w:val="de-DE"/>
        </w:rPr>
        <w:t>açlandırma</w:t>
      </w:r>
      <w:proofErr w:type="spellEnd"/>
      <w:r w:rsidR="00C46F77">
        <w:rPr>
          <w:lang w:val="de-DE"/>
        </w:rPr>
        <w:t xml:space="preserve"> </w:t>
      </w:r>
      <w:proofErr w:type="spellStart"/>
      <w:r w:rsidR="00C46F77">
        <w:rPr>
          <w:lang w:val="de-DE"/>
        </w:rPr>
        <w:t>yöntemleri</w:t>
      </w:r>
      <w:proofErr w:type="spellEnd"/>
      <w:r w:rsidR="00C46F77">
        <w:rPr>
          <w:lang w:val="de-DE"/>
        </w:rPr>
        <w:t xml:space="preserve"> </w:t>
      </w:r>
      <w:proofErr w:type="spellStart"/>
      <w:r w:rsidR="00C46F77">
        <w:rPr>
          <w:lang w:val="de-DE"/>
        </w:rPr>
        <w:t>gerçek</w:t>
      </w:r>
      <w:proofErr w:type="spellEnd"/>
      <w:r w:rsidR="00C46F77">
        <w:rPr>
          <w:lang w:val="de-DE"/>
        </w:rPr>
        <w:t xml:space="preserve"> </w:t>
      </w:r>
      <w:proofErr w:type="spellStart"/>
      <w:r w:rsidR="00C46F77">
        <w:rPr>
          <w:lang w:val="de-DE"/>
        </w:rPr>
        <w:t>hayatta</w:t>
      </w:r>
      <w:proofErr w:type="spellEnd"/>
      <w:r w:rsidR="00C46F77">
        <w:rPr>
          <w:lang w:val="de-DE"/>
        </w:rPr>
        <w:t xml:space="preserve"> </w:t>
      </w:r>
      <w:proofErr w:type="spellStart"/>
      <w:r w:rsidR="00C46F77">
        <w:rPr>
          <w:lang w:val="de-DE"/>
        </w:rPr>
        <w:t>uygulanmaktadır</w:t>
      </w:r>
      <w:proofErr w:type="spellEnd"/>
      <w:r w:rsidR="00C46F77">
        <w:rPr>
          <w:lang w:val="de-DE"/>
        </w:rPr>
        <w:t>?</w:t>
      </w:r>
    </w:p>
    <w:p w14:paraId="68E62A36" w14:textId="2EDC8E4C" w:rsidR="00C46F77" w:rsidRDefault="00C46F77" w:rsidP="00DC1B9B">
      <w:pPr>
        <w:spacing w:after="0"/>
        <w:rPr>
          <w:lang w:val="de-DE"/>
        </w:rPr>
      </w:pPr>
      <w:proofErr w:type="spellStart"/>
      <w:r>
        <w:rPr>
          <w:lang w:val="de-DE"/>
        </w:rPr>
        <w:t>Fidanların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seçiminde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hangi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yöntemler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vardır</w:t>
      </w:r>
      <w:proofErr w:type="spellEnd"/>
      <w:r>
        <w:rPr>
          <w:lang w:val="de-DE"/>
        </w:rPr>
        <w:t xml:space="preserve">? </w:t>
      </w:r>
    </w:p>
    <w:p w14:paraId="44608C45" w14:textId="77777777" w:rsidR="003B6A85" w:rsidRDefault="003B6A85" w:rsidP="00DC1B9B">
      <w:pPr>
        <w:spacing w:after="0"/>
        <w:rPr>
          <w:lang w:val="de-DE"/>
        </w:rPr>
      </w:pPr>
    </w:p>
    <w:p w14:paraId="74F0C9D7" w14:textId="77777777" w:rsidR="00C46F77" w:rsidRDefault="00C46F77" w:rsidP="00DC1B9B">
      <w:pPr>
        <w:spacing w:after="0"/>
        <w:rPr>
          <w:b/>
          <w:lang w:val="de-DE"/>
        </w:rPr>
      </w:pPr>
    </w:p>
    <w:p w14:paraId="547C23D5" w14:textId="55890B18" w:rsidR="00C46F77" w:rsidRDefault="00C46F77" w:rsidP="00DC1B9B">
      <w:pPr>
        <w:spacing w:after="0"/>
        <w:rPr>
          <w:b/>
          <w:lang w:val="de-DE"/>
        </w:rPr>
      </w:pPr>
      <w:proofErr w:type="spellStart"/>
      <w:r>
        <w:rPr>
          <w:b/>
          <w:lang w:val="de-DE"/>
        </w:rPr>
        <w:t>Örnek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Ders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Planı</w:t>
      </w:r>
      <w:proofErr w:type="spellEnd"/>
    </w:p>
    <w:p w14:paraId="38133FF2" w14:textId="77777777" w:rsidR="00C46F77" w:rsidRDefault="00C46F77" w:rsidP="00DC1B9B">
      <w:pPr>
        <w:spacing w:after="0"/>
        <w:rPr>
          <w:b/>
          <w:lang w:val="de-DE"/>
        </w:rPr>
      </w:pPr>
    </w:p>
    <w:p w14:paraId="057B6BF1" w14:textId="1DDFAD3E" w:rsidR="00C46F77" w:rsidRDefault="00C46F77" w:rsidP="00C46F77">
      <w:pPr>
        <w:pStyle w:val="ListeParagraf"/>
        <w:numPr>
          <w:ilvl w:val="0"/>
          <w:numId w:val="22"/>
        </w:numPr>
        <w:spacing w:after="0"/>
        <w:rPr>
          <w:b/>
          <w:lang w:val="de-DE"/>
        </w:rPr>
      </w:pPr>
      <w:proofErr w:type="spellStart"/>
      <w:r>
        <w:rPr>
          <w:b/>
          <w:lang w:val="de-DE"/>
        </w:rPr>
        <w:t>Ders</w:t>
      </w:r>
      <w:proofErr w:type="spellEnd"/>
    </w:p>
    <w:p w14:paraId="1826A6F4" w14:textId="77777777" w:rsidR="00C46F77" w:rsidRDefault="00C46F77" w:rsidP="00C46F77">
      <w:pPr>
        <w:spacing w:after="0"/>
        <w:rPr>
          <w:b/>
          <w:lang w:val="de-DE"/>
        </w:rPr>
      </w:pPr>
    </w:p>
    <w:p w14:paraId="1A4E6517" w14:textId="0ABE4455" w:rsidR="00C46F77" w:rsidRPr="00C46F77" w:rsidRDefault="00C46F77" w:rsidP="00C05303">
      <w:pPr>
        <w:spacing w:after="0"/>
        <w:ind w:left="851" w:hanging="851"/>
        <w:rPr>
          <w:lang w:val="de-DE"/>
        </w:rPr>
      </w:pPr>
      <w:r w:rsidRPr="00C46F77">
        <w:rPr>
          <w:b/>
          <w:lang w:val="de-DE"/>
        </w:rPr>
        <w:t xml:space="preserve">5 </w:t>
      </w:r>
      <w:proofErr w:type="spellStart"/>
      <w:r w:rsidRPr="00C46F77">
        <w:rPr>
          <w:b/>
          <w:lang w:val="de-DE"/>
        </w:rPr>
        <w:t>dakika</w:t>
      </w:r>
      <w:proofErr w:type="spellEnd"/>
      <w:r w:rsidR="00C05303">
        <w:rPr>
          <w:b/>
          <w:lang w:val="de-DE"/>
        </w:rPr>
        <w:tab/>
      </w:r>
      <w:proofErr w:type="spellStart"/>
      <w:r w:rsidRPr="00C46F77">
        <w:rPr>
          <w:lang w:val="de-DE"/>
        </w:rPr>
        <w:t>Çalışma</w:t>
      </w:r>
      <w:proofErr w:type="spellEnd"/>
      <w:r w:rsidRPr="00C46F77">
        <w:rPr>
          <w:lang w:val="de-DE"/>
        </w:rPr>
        <w:t xml:space="preserve"> </w:t>
      </w:r>
      <w:proofErr w:type="spellStart"/>
      <w:r w:rsidRPr="00C46F77">
        <w:rPr>
          <w:lang w:val="de-DE"/>
        </w:rPr>
        <w:t>kağıtlarını</w:t>
      </w:r>
      <w:r w:rsidR="00C05303">
        <w:rPr>
          <w:lang w:val="de-DE"/>
        </w:rPr>
        <w:t>n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özet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sayfalarını</w:t>
      </w:r>
      <w:r w:rsidR="00C05303">
        <w:rPr>
          <w:lang w:val="de-DE"/>
        </w:rPr>
        <w:t>n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dağıtılması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öğrencileri</w:t>
      </w:r>
      <w:r w:rsidR="006F345D">
        <w:rPr>
          <w:lang w:val="de-DE"/>
        </w:rPr>
        <w:t>n</w:t>
      </w:r>
      <w:proofErr w:type="spellEnd"/>
      <w:r w:rsidR="006F345D">
        <w:rPr>
          <w:lang w:val="de-DE"/>
        </w:rPr>
        <w:t xml:space="preserve"> </w:t>
      </w:r>
      <w:r>
        <w:rPr>
          <w:lang w:val="de-DE"/>
        </w:rPr>
        <w:t xml:space="preserve">3-4’lü </w:t>
      </w:r>
      <w:proofErr w:type="spellStart"/>
      <w:r>
        <w:rPr>
          <w:lang w:val="de-DE"/>
        </w:rPr>
        <w:t>gruplara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ayrılması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grupların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gerekli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bilgileri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yapılacak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ödevi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dikkatli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şekilde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okuması</w:t>
      </w:r>
      <w:proofErr w:type="spellEnd"/>
      <w:r>
        <w:rPr>
          <w:lang w:val="de-DE"/>
        </w:rPr>
        <w:t xml:space="preserve"> </w:t>
      </w:r>
    </w:p>
    <w:p w14:paraId="4C88F208" w14:textId="77777777" w:rsidR="00C46F77" w:rsidRPr="00C46F77" w:rsidRDefault="00C46F77" w:rsidP="00C46F77">
      <w:pPr>
        <w:spacing w:after="0"/>
        <w:rPr>
          <w:b/>
          <w:lang w:val="de-DE"/>
        </w:rPr>
      </w:pPr>
    </w:p>
    <w:p w14:paraId="39777D6B" w14:textId="5DA3A7D3" w:rsidR="00C46F77" w:rsidRDefault="00C46F77" w:rsidP="00C05303">
      <w:pPr>
        <w:spacing w:after="0"/>
        <w:ind w:left="851" w:hanging="851"/>
        <w:rPr>
          <w:lang w:val="de-DE"/>
        </w:rPr>
      </w:pPr>
      <w:r w:rsidRPr="00C05303">
        <w:rPr>
          <w:b/>
          <w:lang w:val="de-DE"/>
        </w:rPr>
        <w:t xml:space="preserve">10 </w:t>
      </w:r>
      <w:proofErr w:type="spellStart"/>
      <w:r w:rsidRPr="00C05303">
        <w:rPr>
          <w:b/>
          <w:lang w:val="de-DE"/>
        </w:rPr>
        <w:t>dakika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Sınıfta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birlikte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ödevi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tartışılması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öğretmenin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ağaç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kesimi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ağaçlandırma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ilgili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bazı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resimleri</w:t>
      </w:r>
      <w:r w:rsidR="006F345D">
        <w:rPr>
          <w:lang w:val="de-DE"/>
        </w:rPr>
        <w:t>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göster</w:t>
      </w:r>
      <w:r w:rsidR="006F345D">
        <w:rPr>
          <w:lang w:val="de-DE"/>
        </w:rPr>
        <w:t>il</w:t>
      </w:r>
      <w:r>
        <w:rPr>
          <w:lang w:val="de-DE"/>
        </w:rPr>
        <w:t>mesi</w:t>
      </w:r>
      <w:proofErr w:type="spellEnd"/>
      <w:r>
        <w:rPr>
          <w:lang w:val="de-DE"/>
        </w:rPr>
        <w:t xml:space="preserve">, </w:t>
      </w:r>
      <w:proofErr w:type="spellStart"/>
      <w:r w:rsidR="00B370D6">
        <w:rPr>
          <w:lang w:val="de-DE"/>
        </w:rPr>
        <w:t>açık</w:t>
      </w:r>
      <w:proofErr w:type="spellEnd"/>
      <w:r w:rsidR="00B370D6">
        <w:rPr>
          <w:lang w:val="de-DE"/>
        </w:rPr>
        <w:t xml:space="preserve"> </w:t>
      </w:r>
      <w:proofErr w:type="spellStart"/>
      <w:r w:rsidR="00B370D6">
        <w:rPr>
          <w:lang w:val="de-DE"/>
        </w:rPr>
        <w:t>olmayan</w:t>
      </w:r>
      <w:proofErr w:type="spellEnd"/>
      <w:r w:rsidR="00B370D6">
        <w:rPr>
          <w:lang w:val="de-DE"/>
        </w:rPr>
        <w:t xml:space="preserve"> </w:t>
      </w:r>
      <w:proofErr w:type="spellStart"/>
      <w:r w:rsidR="00B370D6">
        <w:rPr>
          <w:lang w:val="de-DE"/>
        </w:rPr>
        <w:t>konuların</w:t>
      </w:r>
      <w:proofErr w:type="spellEnd"/>
      <w:r w:rsidR="00B370D6">
        <w:rPr>
          <w:lang w:val="de-DE"/>
        </w:rPr>
        <w:t xml:space="preserve"> </w:t>
      </w:r>
      <w:proofErr w:type="spellStart"/>
      <w:r w:rsidR="00B370D6">
        <w:rPr>
          <w:lang w:val="de-DE"/>
        </w:rPr>
        <w:t>konuşulması</w:t>
      </w:r>
      <w:proofErr w:type="spellEnd"/>
      <w:r w:rsidR="00B370D6">
        <w:rPr>
          <w:lang w:val="de-DE"/>
        </w:rPr>
        <w:t xml:space="preserve">, </w:t>
      </w:r>
      <w:proofErr w:type="spellStart"/>
      <w:r w:rsidR="00B370D6">
        <w:rPr>
          <w:lang w:val="de-DE"/>
        </w:rPr>
        <w:t>birinci</w:t>
      </w:r>
      <w:proofErr w:type="spellEnd"/>
      <w:r w:rsidR="00B370D6">
        <w:rPr>
          <w:lang w:val="de-DE"/>
        </w:rPr>
        <w:t xml:space="preserve"> </w:t>
      </w:r>
      <w:proofErr w:type="spellStart"/>
      <w:r w:rsidR="00B370D6">
        <w:rPr>
          <w:lang w:val="de-DE"/>
        </w:rPr>
        <w:t>basamağın</w:t>
      </w:r>
      <w:proofErr w:type="spellEnd"/>
      <w:r w:rsidR="00B370D6">
        <w:rPr>
          <w:lang w:val="de-DE"/>
        </w:rPr>
        <w:t xml:space="preserve"> </w:t>
      </w:r>
      <w:proofErr w:type="spellStart"/>
      <w:r w:rsidR="00B370D6">
        <w:rPr>
          <w:lang w:val="de-DE"/>
        </w:rPr>
        <w:t>üzerindeki</w:t>
      </w:r>
      <w:proofErr w:type="spellEnd"/>
      <w:r w:rsidR="00B370D6">
        <w:rPr>
          <w:lang w:val="de-DE"/>
        </w:rPr>
        <w:t xml:space="preserve"> </w:t>
      </w:r>
      <w:proofErr w:type="spellStart"/>
      <w:r w:rsidR="00B370D6">
        <w:rPr>
          <w:lang w:val="de-DE"/>
        </w:rPr>
        <w:t>düşünülmesi</w:t>
      </w:r>
      <w:proofErr w:type="spellEnd"/>
    </w:p>
    <w:p w14:paraId="20A666A9" w14:textId="77777777" w:rsidR="00B370D6" w:rsidRDefault="00B370D6" w:rsidP="00DC1B9B">
      <w:pPr>
        <w:spacing w:after="0"/>
        <w:rPr>
          <w:lang w:val="de-DE"/>
        </w:rPr>
      </w:pPr>
    </w:p>
    <w:p w14:paraId="063C3ACD" w14:textId="4DD2F998" w:rsidR="006F345D" w:rsidRDefault="00B370D6" w:rsidP="0030163A">
      <w:pPr>
        <w:spacing w:after="0"/>
        <w:ind w:left="851" w:hanging="851"/>
        <w:rPr>
          <w:lang w:val="de-DE"/>
        </w:rPr>
      </w:pPr>
      <w:r w:rsidRPr="00C05303">
        <w:rPr>
          <w:b/>
          <w:lang w:val="de-DE"/>
        </w:rPr>
        <w:lastRenderedPageBreak/>
        <w:t xml:space="preserve">35 </w:t>
      </w:r>
      <w:proofErr w:type="spellStart"/>
      <w:r w:rsidRPr="00C05303">
        <w:rPr>
          <w:b/>
          <w:lang w:val="de-DE"/>
        </w:rPr>
        <w:t>dakika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Öğrencilerin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gruplarda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kendi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başlarına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ödevin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üzerinde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çalışması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Öğretmenin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rehber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olarak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çalışmalara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destek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vermesi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açık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olmayan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konuların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konuşulması</w:t>
      </w:r>
      <w:proofErr w:type="spellEnd"/>
      <w:r>
        <w:rPr>
          <w:lang w:val="de-DE"/>
        </w:rPr>
        <w:t xml:space="preserve"> </w:t>
      </w:r>
    </w:p>
    <w:p w14:paraId="31BE2831" w14:textId="77777777" w:rsidR="0030163A" w:rsidRDefault="0030163A" w:rsidP="0030163A">
      <w:pPr>
        <w:spacing w:after="0"/>
        <w:ind w:left="851" w:hanging="851"/>
        <w:rPr>
          <w:lang w:val="de-DE"/>
        </w:rPr>
      </w:pPr>
    </w:p>
    <w:p w14:paraId="1731E8FE" w14:textId="77777777" w:rsidR="00C46F77" w:rsidRDefault="00C46F77" w:rsidP="00DC1B9B">
      <w:pPr>
        <w:spacing w:after="0"/>
        <w:rPr>
          <w:lang w:val="de-DE"/>
        </w:rPr>
      </w:pPr>
    </w:p>
    <w:p w14:paraId="6B10A116" w14:textId="171007CD" w:rsidR="00B370D6" w:rsidRPr="00B370D6" w:rsidRDefault="00B370D6" w:rsidP="00B370D6">
      <w:pPr>
        <w:pStyle w:val="ListeParagraf"/>
        <w:numPr>
          <w:ilvl w:val="0"/>
          <w:numId w:val="22"/>
        </w:numPr>
        <w:spacing w:after="0"/>
        <w:rPr>
          <w:b/>
          <w:lang w:val="de-DE"/>
        </w:rPr>
      </w:pPr>
      <w:proofErr w:type="spellStart"/>
      <w:r w:rsidRPr="00B370D6">
        <w:rPr>
          <w:b/>
          <w:lang w:val="de-DE"/>
        </w:rPr>
        <w:t>Ders</w:t>
      </w:r>
      <w:proofErr w:type="spellEnd"/>
    </w:p>
    <w:p w14:paraId="307D76FA" w14:textId="77777777" w:rsidR="00B370D6" w:rsidRDefault="00B370D6" w:rsidP="00DC1B9B">
      <w:pPr>
        <w:spacing w:after="0"/>
        <w:rPr>
          <w:lang w:val="de-DE"/>
        </w:rPr>
      </w:pPr>
    </w:p>
    <w:p w14:paraId="584A0FDD" w14:textId="21EF1DED" w:rsidR="00B370D6" w:rsidRDefault="006F345D" w:rsidP="00DC1B9B">
      <w:pPr>
        <w:spacing w:after="0"/>
        <w:rPr>
          <w:lang w:val="de-DE"/>
        </w:rPr>
      </w:pPr>
      <w:r w:rsidRPr="006F345D">
        <w:rPr>
          <w:b/>
          <w:lang w:val="de-DE"/>
        </w:rPr>
        <w:t xml:space="preserve">5 </w:t>
      </w:r>
      <w:proofErr w:type="spellStart"/>
      <w:r w:rsidRPr="006F345D">
        <w:rPr>
          <w:b/>
          <w:lang w:val="de-DE"/>
        </w:rPr>
        <w:t>dakika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Herkesin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katıldığı</w:t>
      </w:r>
      <w:proofErr w:type="spellEnd"/>
      <w:r w:rsidR="00B370D6">
        <w:rPr>
          <w:lang w:val="de-DE"/>
        </w:rPr>
        <w:t xml:space="preserve"> </w:t>
      </w:r>
      <w:proofErr w:type="spellStart"/>
      <w:r w:rsidR="00B370D6">
        <w:rPr>
          <w:lang w:val="de-DE"/>
        </w:rPr>
        <w:t>kısa</w:t>
      </w:r>
      <w:proofErr w:type="spellEnd"/>
      <w:r w:rsidR="00B370D6">
        <w:rPr>
          <w:lang w:val="de-DE"/>
        </w:rPr>
        <w:t xml:space="preserve"> </w:t>
      </w:r>
      <w:proofErr w:type="spellStart"/>
      <w:r w:rsidR="00B370D6">
        <w:rPr>
          <w:lang w:val="de-DE"/>
        </w:rPr>
        <w:t>tekrar</w:t>
      </w:r>
      <w:proofErr w:type="spellEnd"/>
      <w:r w:rsidR="00B370D6">
        <w:rPr>
          <w:lang w:val="de-DE"/>
        </w:rPr>
        <w:t xml:space="preserve">, </w:t>
      </w:r>
      <w:proofErr w:type="spellStart"/>
      <w:r w:rsidR="00B370D6">
        <w:rPr>
          <w:lang w:val="de-DE"/>
        </w:rPr>
        <w:t>gelen</w:t>
      </w:r>
      <w:proofErr w:type="spellEnd"/>
      <w:r w:rsidR="00B370D6">
        <w:rPr>
          <w:lang w:val="de-DE"/>
        </w:rPr>
        <w:t xml:space="preserve"> </w:t>
      </w:r>
      <w:proofErr w:type="spellStart"/>
      <w:r w:rsidR="00B370D6">
        <w:rPr>
          <w:lang w:val="de-DE"/>
        </w:rPr>
        <w:t>soruların</w:t>
      </w:r>
      <w:proofErr w:type="spellEnd"/>
      <w:r w:rsidR="00B370D6">
        <w:rPr>
          <w:lang w:val="de-DE"/>
        </w:rPr>
        <w:t xml:space="preserve"> </w:t>
      </w:r>
      <w:proofErr w:type="spellStart"/>
      <w:r w:rsidR="00B370D6">
        <w:rPr>
          <w:lang w:val="de-DE"/>
        </w:rPr>
        <w:t>birlikte</w:t>
      </w:r>
      <w:proofErr w:type="spellEnd"/>
      <w:r w:rsidR="00B370D6">
        <w:rPr>
          <w:lang w:val="de-DE"/>
        </w:rPr>
        <w:t xml:space="preserve"> </w:t>
      </w:r>
      <w:proofErr w:type="spellStart"/>
      <w:r w:rsidR="00B370D6">
        <w:rPr>
          <w:lang w:val="de-DE"/>
        </w:rPr>
        <w:t>yanıtlanması</w:t>
      </w:r>
      <w:proofErr w:type="spellEnd"/>
      <w:r>
        <w:rPr>
          <w:lang w:val="de-DE"/>
        </w:rPr>
        <w:t xml:space="preserve">. </w:t>
      </w:r>
    </w:p>
    <w:p w14:paraId="76E63AB7" w14:textId="760E4104" w:rsidR="00B370D6" w:rsidRDefault="00B370D6" w:rsidP="006F345D">
      <w:pPr>
        <w:spacing w:after="0"/>
        <w:ind w:left="851" w:hanging="851"/>
        <w:rPr>
          <w:lang w:val="de-DE"/>
        </w:rPr>
      </w:pPr>
      <w:r w:rsidRPr="006F345D">
        <w:rPr>
          <w:b/>
          <w:lang w:val="de-DE"/>
        </w:rPr>
        <w:t xml:space="preserve">20 </w:t>
      </w:r>
      <w:proofErr w:type="spellStart"/>
      <w:r w:rsidRPr="006F345D">
        <w:rPr>
          <w:b/>
          <w:lang w:val="de-DE"/>
        </w:rPr>
        <w:t>dakika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Öğrencilerin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gruplarda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kendi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başlar</w:t>
      </w:r>
      <w:r w:rsidR="006F345D">
        <w:rPr>
          <w:lang w:val="de-DE"/>
        </w:rPr>
        <w:t>ına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ödevin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üzerinde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çalışması</w:t>
      </w:r>
      <w:proofErr w:type="spellEnd"/>
      <w:r w:rsidR="006F345D">
        <w:rPr>
          <w:lang w:val="de-DE"/>
        </w:rPr>
        <w:t xml:space="preserve">, </w:t>
      </w:r>
      <w:proofErr w:type="spellStart"/>
      <w:r w:rsidR="006F345D">
        <w:rPr>
          <w:lang w:val="de-DE"/>
        </w:rPr>
        <w:t>ö</w:t>
      </w:r>
      <w:r>
        <w:rPr>
          <w:lang w:val="de-DE"/>
        </w:rPr>
        <w:t>ğretmenin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rehber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olarak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çalışmalara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destek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vermesi</w:t>
      </w:r>
      <w:proofErr w:type="spellEnd"/>
    </w:p>
    <w:p w14:paraId="394B1262" w14:textId="3C363795" w:rsidR="00B370D6" w:rsidRDefault="00B370D6" w:rsidP="00DC1B9B">
      <w:pPr>
        <w:spacing w:after="0"/>
        <w:rPr>
          <w:lang w:val="de-DE"/>
        </w:rPr>
      </w:pPr>
      <w:r w:rsidRPr="006F345D">
        <w:rPr>
          <w:b/>
          <w:lang w:val="de-DE"/>
        </w:rPr>
        <w:t xml:space="preserve">5 </w:t>
      </w:r>
      <w:proofErr w:type="spellStart"/>
      <w:r w:rsidRPr="006F345D">
        <w:rPr>
          <w:b/>
          <w:lang w:val="de-DE"/>
        </w:rPr>
        <w:t>dakika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Ö</w:t>
      </w:r>
      <w:r w:rsidR="006F345D">
        <w:rPr>
          <w:lang w:val="de-DE"/>
        </w:rPr>
        <w:t>ğrenciler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sonuçlarını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özetlemesi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ve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bir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rapor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yazılması</w:t>
      </w:r>
      <w:proofErr w:type="spellEnd"/>
      <w:r w:rsidR="006F345D">
        <w:rPr>
          <w:lang w:val="de-DE"/>
        </w:rPr>
        <w:t xml:space="preserve">. </w:t>
      </w:r>
    </w:p>
    <w:p w14:paraId="100D0DF9" w14:textId="0768D189" w:rsidR="00B370D6" w:rsidRDefault="00B370D6" w:rsidP="00DC1B9B">
      <w:pPr>
        <w:spacing w:after="0"/>
        <w:rPr>
          <w:lang w:val="de-DE"/>
        </w:rPr>
      </w:pPr>
      <w:r w:rsidRPr="006F345D">
        <w:rPr>
          <w:b/>
          <w:lang w:val="de-DE"/>
        </w:rPr>
        <w:t xml:space="preserve">10 </w:t>
      </w:r>
      <w:proofErr w:type="spellStart"/>
      <w:r w:rsidRPr="006F345D">
        <w:rPr>
          <w:b/>
          <w:lang w:val="de-DE"/>
        </w:rPr>
        <w:t>dakika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Bazı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öğrenciler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sonuçlarını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sunması</w:t>
      </w:r>
      <w:proofErr w:type="spellEnd"/>
      <w:r w:rsidR="006F345D">
        <w:rPr>
          <w:lang w:val="de-DE"/>
        </w:rPr>
        <w:t xml:space="preserve">. </w:t>
      </w:r>
    </w:p>
    <w:p w14:paraId="3EFF0601" w14:textId="5F4D5E3E" w:rsidR="00B370D6" w:rsidRPr="00042F6F" w:rsidRDefault="00B370D6" w:rsidP="006F345D">
      <w:pPr>
        <w:spacing w:after="0"/>
        <w:ind w:left="851" w:hanging="851"/>
        <w:rPr>
          <w:lang w:val="en-US"/>
        </w:rPr>
      </w:pPr>
      <w:r w:rsidRPr="006F345D">
        <w:rPr>
          <w:b/>
          <w:lang w:val="de-DE"/>
        </w:rPr>
        <w:t xml:space="preserve">10 </w:t>
      </w:r>
      <w:proofErr w:type="spellStart"/>
      <w:r w:rsidRPr="006F345D">
        <w:rPr>
          <w:b/>
          <w:lang w:val="de-DE"/>
        </w:rPr>
        <w:t>dakika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Sonuçların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tartışılma</w:t>
      </w:r>
      <w:r w:rsidR="006F345D">
        <w:rPr>
          <w:lang w:val="de-DE"/>
        </w:rPr>
        <w:t>sı</w:t>
      </w:r>
      <w:proofErr w:type="spellEnd"/>
      <w:r w:rsidR="006F345D">
        <w:rPr>
          <w:lang w:val="de-DE"/>
        </w:rPr>
        <w:t xml:space="preserve">, </w:t>
      </w:r>
      <w:proofErr w:type="spellStart"/>
      <w:r w:rsidR="006F345D">
        <w:rPr>
          <w:lang w:val="de-DE"/>
        </w:rPr>
        <w:t>birbirlerine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dönüt</w:t>
      </w:r>
      <w:proofErr w:type="spellEnd"/>
      <w:r w:rsidR="006F345D">
        <w:rPr>
          <w:lang w:val="de-DE"/>
        </w:rPr>
        <w:t xml:space="preserve"> </w:t>
      </w:r>
      <w:proofErr w:type="spellStart"/>
      <w:r w:rsidR="006F345D">
        <w:rPr>
          <w:lang w:val="de-DE"/>
        </w:rPr>
        <w:t>vermesi</w:t>
      </w:r>
      <w:proofErr w:type="spellEnd"/>
      <w:r w:rsidR="006F345D">
        <w:rPr>
          <w:lang w:val="de-DE"/>
        </w:rPr>
        <w:t xml:space="preserve">. </w:t>
      </w:r>
      <w:r w:rsidR="006F345D" w:rsidRPr="006F345D">
        <w:rPr>
          <w:lang w:val="en-US"/>
        </w:rPr>
        <w:t>S</w:t>
      </w:r>
      <w:r w:rsidRPr="006F345D">
        <w:rPr>
          <w:lang w:val="en-US"/>
        </w:rPr>
        <w:t xml:space="preserve">on </w:t>
      </w:r>
      <w:proofErr w:type="spellStart"/>
      <w:r w:rsidRPr="006F345D">
        <w:rPr>
          <w:lang w:val="en-US"/>
        </w:rPr>
        <w:t>tartışma</w:t>
      </w:r>
      <w:proofErr w:type="spellEnd"/>
      <w:r w:rsidRPr="006F345D">
        <w:rPr>
          <w:lang w:val="en-US"/>
        </w:rPr>
        <w:t xml:space="preserve">: Son </w:t>
      </w:r>
      <w:proofErr w:type="spellStart"/>
      <w:r w:rsidRPr="006F345D">
        <w:rPr>
          <w:lang w:val="en-US"/>
        </w:rPr>
        <w:t>iki</w:t>
      </w:r>
      <w:proofErr w:type="spellEnd"/>
      <w:r w:rsidRPr="006F345D">
        <w:rPr>
          <w:lang w:val="en-US"/>
        </w:rPr>
        <w:t xml:space="preserve"> </w:t>
      </w:r>
      <w:proofErr w:type="spellStart"/>
      <w:r w:rsidRPr="006F345D">
        <w:rPr>
          <w:lang w:val="en-US"/>
        </w:rPr>
        <w:t>ders</w:t>
      </w:r>
      <w:proofErr w:type="spellEnd"/>
      <w:r w:rsidRPr="006F345D">
        <w:rPr>
          <w:lang w:val="en-US"/>
        </w:rPr>
        <w:t xml:space="preserve"> </w:t>
      </w:r>
      <w:proofErr w:type="spellStart"/>
      <w:r w:rsidRPr="006F345D">
        <w:rPr>
          <w:lang w:val="en-US"/>
        </w:rPr>
        <w:t>nasıldı</w:t>
      </w:r>
      <w:proofErr w:type="spellEnd"/>
      <w:r w:rsidRPr="006F345D">
        <w:rPr>
          <w:lang w:val="en-US"/>
        </w:rPr>
        <w:t xml:space="preserve">? </w:t>
      </w:r>
      <w:r w:rsidRPr="00042F6F">
        <w:rPr>
          <w:lang w:val="en-US"/>
        </w:rPr>
        <w:t xml:space="preserve">(Öğrencilerin ödeve yönelik dönütleri) </w:t>
      </w:r>
    </w:p>
    <w:p w14:paraId="1E0A554B" w14:textId="77777777" w:rsidR="00B370D6" w:rsidRPr="00042F6F" w:rsidRDefault="00B370D6" w:rsidP="00DC1B9B">
      <w:pPr>
        <w:spacing w:after="0"/>
        <w:rPr>
          <w:lang w:val="en-US"/>
        </w:rPr>
      </w:pPr>
    </w:p>
    <w:p w14:paraId="21F99C26" w14:textId="48E5AC75" w:rsidR="00B370D6" w:rsidRPr="00042F6F" w:rsidRDefault="00B370D6" w:rsidP="00DC1B9B">
      <w:pPr>
        <w:spacing w:after="0"/>
        <w:rPr>
          <w:lang w:val="en-US"/>
        </w:rPr>
      </w:pPr>
      <w:r w:rsidRPr="00042F6F">
        <w:rPr>
          <w:i/>
          <w:lang w:val="en-US"/>
        </w:rPr>
        <w:t>Ev ödevi:</w:t>
      </w:r>
      <w:r w:rsidRPr="00042F6F">
        <w:rPr>
          <w:lang w:val="en-US"/>
        </w:rPr>
        <w:t xml:space="preserve"> Öğrenciler diğer grupların raporlarını kontrol ederler, </w:t>
      </w:r>
      <w:r w:rsidR="0030163A" w:rsidRPr="00042F6F">
        <w:rPr>
          <w:lang w:val="en-US"/>
        </w:rPr>
        <w:t>d</w:t>
      </w:r>
      <w:r w:rsidR="00C4714F" w:rsidRPr="00042F6F">
        <w:rPr>
          <w:lang w:val="en-US"/>
        </w:rPr>
        <w:t xml:space="preserve">iğer derste bunlar konuşulur. </w:t>
      </w:r>
    </w:p>
    <w:p w14:paraId="3DBD75AB" w14:textId="77777777" w:rsidR="00C4714F" w:rsidRPr="00042F6F" w:rsidRDefault="00C4714F" w:rsidP="00DD3767">
      <w:pPr>
        <w:spacing w:after="0"/>
        <w:rPr>
          <w:i/>
          <w:lang w:val="en-US"/>
        </w:rPr>
      </w:pPr>
    </w:p>
    <w:p w14:paraId="285802FB" w14:textId="77777777" w:rsidR="00C4714F" w:rsidRPr="00042F6F" w:rsidRDefault="00C4714F" w:rsidP="00DD3767">
      <w:pPr>
        <w:spacing w:after="0"/>
        <w:rPr>
          <w:lang w:val="en-US"/>
        </w:rPr>
      </w:pPr>
    </w:p>
    <w:p w14:paraId="0971C384" w14:textId="189B3B5F" w:rsidR="000F07BE" w:rsidRPr="00042F6F" w:rsidRDefault="000F07BE" w:rsidP="004269A2">
      <w:pPr>
        <w:spacing w:after="0"/>
        <w:rPr>
          <w:b/>
          <w:lang w:val="en-US"/>
        </w:rPr>
      </w:pPr>
      <w:r w:rsidRPr="00042F6F">
        <w:rPr>
          <w:b/>
          <w:lang w:val="en-US"/>
        </w:rPr>
        <w:t>Uyarılar</w:t>
      </w:r>
    </w:p>
    <w:p w14:paraId="079C7759" w14:textId="16C655BD" w:rsidR="000F07BE" w:rsidRPr="00042F6F" w:rsidRDefault="00163BA8" w:rsidP="004269A2">
      <w:pPr>
        <w:spacing w:after="0"/>
        <w:rPr>
          <w:lang w:val="en-US"/>
        </w:rPr>
      </w:pPr>
      <w:r w:rsidRPr="00042F6F">
        <w:rPr>
          <w:lang w:val="en-US"/>
        </w:rPr>
        <w:t>Öğretmenler öğrencilerle yapacağı tartışamal</w:t>
      </w:r>
      <w:r w:rsidR="0030163A" w:rsidRPr="00042F6F">
        <w:rPr>
          <w:lang w:val="en-US"/>
        </w:rPr>
        <w:t>a</w:t>
      </w:r>
      <w:r w:rsidRPr="00042F6F">
        <w:rPr>
          <w:lang w:val="en-US"/>
        </w:rPr>
        <w:t>r için muhtemelen daha fazla zamana i</w:t>
      </w:r>
      <w:r w:rsidR="0030163A" w:rsidRPr="00042F6F">
        <w:rPr>
          <w:lang w:val="en-US"/>
        </w:rPr>
        <w:t>h</w:t>
      </w:r>
      <w:r w:rsidRPr="00042F6F">
        <w:rPr>
          <w:lang w:val="en-US"/>
        </w:rPr>
        <w:t xml:space="preserve">tiyaç duyabilecektir. Bu durumda örnek ders planı buna göre ayarlanmalıdır. </w:t>
      </w:r>
    </w:p>
    <w:p w14:paraId="22910E22" w14:textId="77777777" w:rsidR="000F07BE" w:rsidRPr="00042F6F" w:rsidRDefault="000F07BE" w:rsidP="004269A2">
      <w:pPr>
        <w:spacing w:after="0"/>
        <w:rPr>
          <w:b/>
          <w:lang w:val="en-US"/>
        </w:rPr>
      </w:pPr>
    </w:p>
    <w:p w14:paraId="7188A955" w14:textId="77777777" w:rsidR="00163BA8" w:rsidRPr="00042F6F" w:rsidRDefault="00163BA8" w:rsidP="004269A2">
      <w:pPr>
        <w:spacing w:after="0"/>
        <w:rPr>
          <w:b/>
          <w:lang w:val="en-US"/>
        </w:rPr>
      </w:pPr>
    </w:p>
    <w:p w14:paraId="31D7F7EF" w14:textId="77777777" w:rsidR="000F07BE" w:rsidRPr="00042F6F" w:rsidRDefault="000F07BE" w:rsidP="004269A2">
      <w:pPr>
        <w:spacing w:after="0"/>
        <w:rPr>
          <w:b/>
          <w:lang w:val="en-US"/>
        </w:rPr>
      </w:pPr>
    </w:p>
    <w:p w14:paraId="4BFECFAB" w14:textId="2C7F6E14" w:rsidR="000F07BE" w:rsidRPr="00042F6F" w:rsidRDefault="0030163A" w:rsidP="000F07BE">
      <w:pPr>
        <w:spacing w:after="0"/>
        <w:rPr>
          <w:b/>
          <w:lang w:val="en-US"/>
        </w:rPr>
      </w:pPr>
      <w:r w:rsidRPr="00042F6F">
        <w:rPr>
          <w:b/>
          <w:lang w:val="en-US"/>
        </w:rPr>
        <w:t>Mevcut Materyaller</w:t>
      </w:r>
    </w:p>
    <w:p w14:paraId="454F4D89" w14:textId="77777777" w:rsidR="000F07BE" w:rsidRPr="00042F6F" w:rsidRDefault="000F07BE" w:rsidP="004269A2">
      <w:pPr>
        <w:spacing w:after="0"/>
        <w:rPr>
          <w:b/>
          <w:lang w:val="en-US"/>
        </w:rPr>
      </w:pPr>
    </w:p>
    <w:p w14:paraId="0DB1B16D" w14:textId="114A6FCD" w:rsidR="000F07BE" w:rsidRPr="00042F6F" w:rsidRDefault="000F07BE" w:rsidP="004269A2">
      <w:pPr>
        <w:spacing w:after="0"/>
        <w:rPr>
          <w:lang w:val="en-US"/>
        </w:rPr>
      </w:pPr>
      <w:r w:rsidRPr="00042F6F">
        <w:rPr>
          <w:lang w:val="en-US"/>
        </w:rPr>
        <w:t>Öğrenciler için çalışma yaprakları</w:t>
      </w:r>
    </w:p>
    <w:p w14:paraId="45816D49" w14:textId="6FAFBC9F" w:rsidR="000F07BE" w:rsidRPr="00163BA8" w:rsidRDefault="000F07BE" w:rsidP="004269A2">
      <w:pPr>
        <w:spacing w:after="0"/>
        <w:rPr>
          <w:lang w:val="de-DE"/>
        </w:rPr>
      </w:pPr>
      <w:r w:rsidRPr="00163BA8">
        <w:rPr>
          <w:lang w:val="de-DE"/>
        </w:rPr>
        <w:t xml:space="preserve">Web </w:t>
      </w:r>
      <w:proofErr w:type="spellStart"/>
      <w:r w:rsidRPr="00163BA8">
        <w:rPr>
          <w:lang w:val="de-DE"/>
        </w:rPr>
        <w:t>sayfasından</w:t>
      </w:r>
      <w:proofErr w:type="spellEnd"/>
      <w:r w:rsidRPr="00163BA8">
        <w:rPr>
          <w:lang w:val="de-DE"/>
        </w:rPr>
        <w:t xml:space="preserve"> </w:t>
      </w:r>
      <w:proofErr w:type="spellStart"/>
      <w:r w:rsidRPr="00163BA8">
        <w:rPr>
          <w:lang w:val="de-DE"/>
        </w:rPr>
        <w:t>farklı</w:t>
      </w:r>
      <w:proofErr w:type="spellEnd"/>
      <w:r w:rsidRPr="00163BA8">
        <w:rPr>
          <w:lang w:val="de-DE"/>
        </w:rPr>
        <w:t xml:space="preserve"> </w:t>
      </w:r>
      <w:proofErr w:type="spellStart"/>
      <w:r w:rsidRPr="00163BA8">
        <w:rPr>
          <w:lang w:val="de-DE"/>
        </w:rPr>
        <w:t>broşürler</w:t>
      </w:r>
      <w:proofErr w:type="spellEnd"/>
    </w:p>
    <w:p w14:paraId="1245ED28" w14:textId="77777777" w:rsidR="00741357" w:rsidRPr="00752A95" w:rsidRDefault="00741357" w:rsidP="00741357">
      <w:pPr>
        <w:contextualSpacing/>
        <w:rPr>
          <w:lang w:val="de-DE"/>
        </w:rPr>
      </w:pPr>
    </w:p>
    <w:p w14:paraId="14194222" w14:textId="280AC933" w:rsidR="00B73872" w:rsidRPr="00B73872" w:rsidRDefault="00163BA8" w:rsidP="00B73872">
      <w:pPr>
        <w:pStyle w:val="Kaynaka"/>
        <w:contextualSpacing/>
        <w:rPr>
          <w:b/>
          <w:lang w:val="de-DE"/>
        </w:rPr>
      </w:pPr>
      <w:proofErr w:type="spellStart"/>
      <w:r>
        <w:rPr>
          <w:b/>
          <w:lang w:val="de-DE"/>
        </w:rPr>
        <w:t>Kaynakça</w:t>
      </w:r>
      <w:proofErr w:type="spellEnd"/>
    </w:p>
    <w:p w14:paraId="5B88BAF7" w14:textId="77777777" w:rsidR="0030163A" w:rsidRPr="00752A95" w:rsidRDefault="0030163A" w:rsidP="0030163A">
      <w:pPr>
        <w:pStyle w:val="Kaynaka"/>
        <w:rPr>
          <w:noProof/>
          <w:lang w:val="de-DE"/>
        </w:rPr>
      </w:pPr>
      <w:r w:rsidRPr="00752A95">
        <w:rPr>
          <w:lang w:val="de-DE"/>
        </w:rPr>
        <w:fldChar w:fldCharType="begin"/>
      </w:r>
      <w:r w:rsidRPr="00752A95">
        <w:rPr>
          <w:lang w:val="de-DE"/>
        </w:rPr>
        <w:instrText xml:space="preserve"> BIBLIOGRAPHY  \l 3079 </w:instrText>
      </w:r>
      <w:r w:rsidRPr="00752A95">
        <w:rPr>
          <w:lang w:val="de-DE"/>
        </w:rPr>
        <w:fldChar w:fldCharType="separate"/>
      </w:r>
      <w:r w:rsidRPr="00752A95">
        <w:rPr>
          <w:noProof/>
          <w:lang w:val="de-DE"/>
        </w:rPr>
        <w:t xml:space="preserve">Landwirtschaftskammer Oberösterreich. (März 2011). </w:t>
      </w:r>
      <w:r w:rsidRPr="00752A95">
        <w:rPr>
          <w:i/>
          <w:iCs/>
          <w:noProof/>
          <w:lang w:val="de-DE"/>
        </w:rPr>
        <w:t>Landwirtschaftskammer Oberösterreich.</w:t>
      </w:r>
      <w:r w:rsidRPr="00752A95">
        <w:rPr>
          <w:noProof/>
          <w:lang w:val="de-DE"/>
        </w:rPr>
        <w:t xml:space="preserve"> Abgerufen am 24. Oktober 2014 von https://ooe.lko.at/media.php?filename=download%3D%2F2012.11.05%2F1352121762922941.pdf&amp;rn=Standortgerechte_Aufforstung.pdf</w:t>
      </w:r>
    </w:p>
    <w:p w14:paraId="27797C89" w14:textId="77777777" w:rsidR="0030163A" w:rsidRPr="00752A95" w:rsidRDefault="0030163A" w:rsidP="0030163A">
      <w:pPr>
        <w:pStyle w:val="Kaynaka"/>
        <w:rPr>
          <w:noProof/>
          <w:lang w:val="de-DE"/>
        </w:rPr>
      </w:pPr>
      <w:r w:rsidRPr="00752A95">
        <w:rPr>
          <w:noProof/>
          <w:lang w:val="de-DE"/>
        </w:rPr>
        <w:t xml:space="preserve">Sperrer, S. (2009). </w:t>
      </w:r>
      <w:r w:rsidRPr="00752A95">
        <w:rPr>
          <w:i/>
          <w:iCs/>
          <w:noProof/>
          <w:lang w:val="de-DE"/>
        </w:rPr>
        <w:t>Bundesforschungszentrum für Wald.</w:t>
      </w:r>
      <w:r w:rsidRPr="00752A95">
        <w:rPr>
          <w:noProof/>
          <w:lang w:val="de-DE"/>
        </w:rPr>
        <w:t xml:space="preserve"> Abgerufen am 23. Oktober 2014 von http://bfw.ac.at/ort1/Vortraege_als_pdf/Sem_Forstliche_Faustzahlen/Faustzahlen_Baum_Bestand_09.pdf</w:t>
      </w:r>
    </w:p>
    <w:p w14:paraId="7AAB4F56" w14:textId="77777777" w:rsidR="0030163A" w:rsidRPr="00752A95" w:rsidRDefault="0030163A" w:rsidP="0030163A">
      <w:pPr>
        <w:pStyle w:val="Kaynaka"/>
        <w:rPr>
          <w:lang w:val="de-DE"/>
        </w:rPr>
      </w:pPr>
      <w:r w:rsidRPr="00752A95">
        <w:rPr>
          <w:noProof/>
          <w:lang w:val="de-DE"/>
        </w:rPr>
        <w:t xml:space="preserve">Tiroler Landesforstgärten. (2014). </w:t>
      </w:r>
      <w:r w:rsidRPr="00752A95">
        <w:rPr>
          <w:i/>
          <w:iCs/>
          <w:noProof/>
          <w:lang w:val="de-DE"/>
        </w:rPr>
        <w:t>Land Tirol.</w:t>
      </w:r>
      <w:r w:rsidRPr="00752A95">
        <w:rPr>
          <w:noProof/>
          <w:lang w:val="de-DE"/>
        </w:rPr>
        <w:t xml:space="preserve"> Abgerufen am 23. Oktober 2014 von https://www.tirol.gv.at/fileadmin/themen/umwelt/wald/landesforstgaerten/downloads/preisliste-deutsch.pdf</w:t>
      </w:r>
      <w:r w:rsidRPr="00752A95">
        <w:rPr>
          <w:lang w:val="de-DE"/>
        </w:rPr>
        <w:fldChar w:fldCharType="end"/>
      </w:r>
    </w:p>
    <w:p w14:paraId="2F3190BC" w14:textId="77777777" w:rsidR="0030163A" w:rsidRPr="0030163A" w:rsidRDefault="0030163A" w:rsidP="00B90D93">
      <w:pPr>
        <w:rPr>
          <w:lang w:val="de-DE"/>
        </w:rPr>
      </w:pPr>
    </w:p>
    <w:p w14:paraId="76E999DC" w14:textId="6718AFD2" w:rsidR="00B90D93" w:rsidRPr="00B90D93" w:rsidRDefault="00B90D93" w:rsidP="00B90D93">
      <w:pPr>
        <w:rPr>
          <w:lang w:val="de-DE"/>
        </w:rPr>
      </w:pPr>
    </w:p>
    <w:sectPr w:rsidR="00B90D93" w:rsidRPr="00B90D93" w:rsidSect="00E760C3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8BCE" w14:textId="77777777" w:rsidR="00E770D5" w:rsidRDefault="00E770D5" w:rsidP="00D272BA">
      <w:pPr>
        <w:spacing w:after="0" w:line="240" w:lineRule="auto"/>
      </w:pPr>
      <w:r>
        <w:separator/>
      </w:r>
    </w:p>
  </w:endnote>
  <w:endnote w:type="continuationSeparator" w:id="0">
    <w:p w14:paraId="70C2D66E" w14:textId="77777777" w:rsidR="00E770D5" w:rsidRDefault="00E770D5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143B" w14:textId="63D80EC2" w:rsidR="000D3C4D" w:rsidRPr="00042F6F" w:rsidRDefault="000D3C4D" w:rsidP="00042F6F">
    <w:pPr>
      <w:pStyle w:val="Altbilgi"/>
      <w:rPr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 xml:space="preserve">MASCIL, </w:t>
    </w:r>
    <w:proofErr w:type="spellStart"/>
    <w:r w:rsidRPr="00042F6F">
      <w:rPr>
        <w:rFonts w:ascii="Calibri" w:hAnsi="Calibri"/>
        <w:sz w:val="16"/>
        <w:szCs w:val="16"/>
        <w:lang w:val="en-US"/>
      </w:rPr>
      <w:t>Avrupa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Birliği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7. </w:t>
    </w:r>
    <w:proofErr w:type="spellStart"/>
    <w:r w:rsidRPr="00042F6F">
      <w:rPr>
        <w:rFonts w:ascii="Calibri" w:hAnsi="Calibri"/>
        <w:sz w:val="16"/>
        <w:szCs w:val="16"/>
        <w:lang w:val="en-US"/>
      </w:rPr>
      <w:t>Çerçeve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Programı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tarafından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desteklenen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uluslararası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bir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042F6F">
      <w:rPr>
        <w:rFonts w:ascii="Calibri" w:hAnsi="Calibri"/>
        <w:sz w:val="16"/>
        <w:szCs w:val="16"/>
        <w:lang w:val="en-US"/>
      </w:rPr>
      <w:t>projedir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(</w:t>
    </w:r>
    <w:proofErr w:type="spellStart"/>
    <w:r w:rsidRPr="00042F6F">
      <w:rPr>
        <w:rFonts w:ascii="Calibri" w:hAnsi="Calibri"/>
        <w:sz w:val="16"/>
        <w:szCs w:val="16"/>
        <w:lang w:val="en-US"/>
      </w:rPr>
      <w:t>Proje</w:t>
    </w:r>
    <w:proofErr w:type="spellEnd"/>
    <w:r w:rsidRPr="00042F6F">
      <w:rPr>
        <w:rFonts w:ascii="Calibri" w:hAnsi="Calibri"/>
        <w:sz w:val="16"/>
        <w:szCs w:val="16"/>
        <w:lang w:val="en-US"/>
      </w:rPr>
      <w:t xml:space="preserve"> no: 320 693)</w:t>
    </w:r>
  </w:p>
  <w:p w14:paraId="003AF906" w14:textId="335A77FE" w:rsidR="000D3C4D" w:rsidRPr="00DA7784" w:rsidRDefault="000D3C4D" w:rsidP="00042F6F">
    <w:pPr>
      <w:pStyle w:val="Altbilgi"/>
      <w:rPr>
        <w:rFonts w:ascii="Calibri" w:hAnsi="Calibri"/>
        <w:sz w:val="16"/>
        <w:szCs w:val="16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02AE869" wp14:editId="6D3A9D38">
          <wp:simplePos x="0" y="0"/>
          <wp:positionH relativeFrom="margin">
            <wp:posOffset>5766435</wp:posOffset>
          </wp:positionH>
          <wp:positionV relativeFrom="margin">
            <wp:posOffset>9079865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7784">
      <w:rPr>
        <w:rFonts w:ascii="Calibri" w:hAnsi="Calibri"/>
        <w:sz w:val="16"/>
        <w:szCs w:val="16"/>
        <w:lang w:val="en-US"/>
      </w:rPr>
      <w:t>cc by-</w:t>
    </w:r>
    <w:proofErr w:type="spellStart"/>
    <w:r w:rsidRPr="00DA7784">
      <w:rPr>
        <w:rFonts w:ascii="Calibri" w:hAnsi="Calibri"/>
        <w:sz w:val="16"/>
        <w:szCs w:val="16"/>
        <w:lang w:val="en-US"/>
      </w:rPr>
      <w:t>sa</w:t>
    </w:r>
    <w:proofErr w:type="spellEnd"/>
    <w:r w:rsidRPr="00DA7784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DA7784">
      <w:rPr>
        <w:rFonts w:ascii="Calibri" w:hAnsi="Calibri"/>
        <w:sz w:val="16"/>
        <w:szCs w:val="16"/>
        <w:lang w:val="en-US"/>
      </w:rPr>
      <w:t>mascil</w:t>
    </w:r>
    <w:proofErr w:type="spellEnd"/>
    <w:r w:rsidRPr="00DA7784">
      <w:rPr>
        <w:rFonts w:ascii="Calibri" w:hAnsi="Calibri"/>
        <w:sz w:val="16"/>
        <w:szCs w:val="16"/>
        <w:lang w:val="en-US"/>
      </w:rPr>
      <w:t xml:space="preserve"> 2014</w:t>
    </w:r>
  </w:p>
  <w:p w14:paraId="717009A2" w14:textId="41DC1690" w:rsidR="000D3C4D" w:rsidRPr="005D792B" w:rsidRDefault="000D3C4D" w:rsidP="00042F6F">
    <w:pPr>
      <w:pStyle w:val="Altbilgi"/>
      <w:rPr>
        <w:sz w:val="16"/>
        <w:szCs w:val="16"/>
        <w:lang w:val="en-US"/>
      </w:rPr>
    </w:pPr>
    <w:r w:rsidRPr="00DA7784">
      <w:rPr>
        <w:rFonts w:ascii="Calibri" w:hAnsi="Calibri"/>
        <w:sz w:val="16"/>
        <w:szCs w:val="16"/>
        <w:lang w:val="en-US"/>
      </w:rPr>
      <w:t xml:space="preserve">© </w:t>
    </w:r>
    <w:proofErr w:type="spellStart"/>
    <w:r w:rsidRPr="00DA7784">
      <w:rPr>
        <w:rFonts w:ascii="Calibri" w:hAnsi="Calibri"/>
        <w:sz w:val="16"/>
        <w:szCs w:val="16"/>
        <w:lang w:val="en-US"/>
      </w:rPr>
      <w:t>Mascil</w:t>
    </w:r>
    <w:proofErr w:type="spellEnd"/>
    <w:r w:rsidRPr="00DA7784">
      <w:rPr>
        <w:rFonts w:ascii="Calibri" w:hAnsi="Calibri"/>
        <w:sz w:val="16"/>
        <w:szCs w:val="16"/>
        <w:lang w:val="en-US"/>
      </w:rPr>
      <w:t xml:space="preserve"> project, 2013. All rights preserved</w:t>
    </w:r>
  </w:p>
  <w:p w14:paraId="3334B442" w14:textId="18FCD3D3" w:rsidR="000D3C4D" w:rsidRPr="005D792B" w:rsidRDefault="000D3C4D" w:rsidP="005D792B">
    <w:pPr>
      <w:pStyle w:val="Altbilgi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B71E1" w14:textId="77777777" w:rsidR="00E770D5" w:rsidRDefault="00E770D5" w:rsidP="00D272BA">
      <w:pPr>
        <w:spacing w:after="0" w:line="240" w:lineRule="auto"/>
      </w:pPr>
      <w:r>
        <w:separator/>
      </w:r>
    </w:p>
  </w:footnote>
  <w:footnote w:type="continuationSeparator" w:id="0">
    <w:p w14:paraId="5340488B" w14:textId="77777777" w:rsidR="00E770D5" w:rsidRDefault="00E770D5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79FCD" w14:textId="77777777" w:rsidR="000D3C4D" w:rsidRDefault="000D3C4D" w:rsidP="00247C9F">
    <w:pPr>
      <w:pStyle w:val="stbilgi"/>
      <w:jc w:val="right"/>
    </w:pPr>
    <w:r>
      <w:t xml:space="preserve"> </w:t>
    </w: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  <w:lang w:val="tr-TR" w:eastAsia="tr-TR"/>
      </w:rPr>
      <w:drawing>
        <wp:inline distT="0" distB="0" distL="0" distR="0" wp14:anchorId="2F745210" wp14:editId="1C7CF0B4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303CD3"/>
    <w:multiLevelType w:val="hybridMultilevel"/>
    <w:tmpl w:val="57D05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4117E"/>
    <w:multiLevelType w:val="hybridMultilevel"/>
    <w:tmpl w:val="4210B86A"/>
    <w:lvl w:ilvl="0" w:tplc="6A8E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F3512"/>
    <w:multiLevelType w:val="hybridMultilevel"/>
    <w:tmpl w:val="4D2290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67C2C"/>
    <w:multiLevelType w:val="hybridMultilevel"/>
    <w:tmpl w:val="F8C67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E4646"/>
    <w:multiLevelType w:val="hybridMultilevel"/>
    <w:tmpl w:val="344472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D2550"/>
    <w:multiLevelType w:val="hybridMultilevel"/>
    <w:tmpl w:val="4D2290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22"/>
  </w:num>
  <w:num w:numId="9">
    <w:abstractNumId w:val="21"/>
  </w:num>
  <w:num w:numId="10">
    <w:abstractNumId w:val="15"/>
  </w:num>
  <w:num w:numId="11">
    <w:abstractNumId w:val="0"/>
  </w:num>
  <w:num w:numId="12">
    <w:abstractNumId w:val="23"/>
  </w:num>
  <w:num w:numId="13">
    <w:abstractNumId w:val="4"/>
  </w:num>
  <w:num w:numId="14">
    <w:abstractNumId w:val="12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3"/>
  </w:num>
  <w:num w:numId="20">
    <w:abstractNumId w:val="5"/>
  </w:num>
  <w:num w:numId="21">
    <w:abstractNumId w:val="17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457E"/>
    <w:rsid w:val="000203E5"/>
    <w:rsid w:val="0002140F"/>
    <w:rsid w:val="00026962"/>
    <w:rsid w:val="00034C3C"/>
    <w:rsid w:val="000426DF"/>
    <w:rsid w:val="00042F6F"/>
    <w:rsid w:val="00071464"/>
    <w:rsid w:val="00090B81"/>
    <w:rsid w:val="000976D9"/>
    <w:rsid w:val="000A2BFF"/>
    <w:rsid w:val="000A3B78"/>
    <w:rsid w:val="000D3C4D"/>
    <w:rsid w:val="000D3D48"/>
    <w:rsid w:val="000D46AA"/>
    <w:rsid w:val="000E336A"/>
    <w:rsid w:val="000F0453"/>
    <w:rsid w:val="000F07BE"/>
    <w:rsid w:val="000F6E66"/>
    <w:rsid w:val="00112464"/>
    <w:rsid w:val="0013421C"/>
    <w:rsid w:val="00156330"/>
    <w:rsid w:val="0016342B"/>
    <w:rsid w:val="00163BA8"/>
    <w:rsid w:val="00166461"/>
    <w:rsid w:val="001741B4"/>
    <w:rsid w:val="001837E8"/>
    <w:rsid w:val="00192975"/>
    <w:rsid w:val="001949CE"/>
    <w:rsid w:val="001B62A9"/>
    <w:rsid w:val="001C7F01"/>
    <w:rsid w:val="001D1BAE"/>
    <w:rsid w:val="001D7E2F"/>
    <w:rsid w:val="0021506D"/>
    <w:rsid w:val="00220984"/>
    <w:rsid w:val="00221429"/>
    <w:rsid w:val="00223FC4"/>
    <w:rsid w:val="0023221D"/>
    <w:rsid w:val="00232264"/>
    <w:rsid w:val="002375F5"/>
    <w:rsid w:val="0024773E"/>
    <w:rsid w:val="00247C9F"/>
    <w:rsid w:val="00265F0B"/>
    <w:rsid w:val="002812C6"/>
    <w:rsid w:val="002820DD"/>
    <w:rsid w:val="00297640"/>
    <w:rsid w:val="002A67AB"/>
    <w:rsid w:val="002B6193"/>
    <w:rsid w:val="002D3A5B"/>
    <w:rsid w:val="002E553C"/>
    <w:rsid w:val="002F140C"/>
    <w:rsid w:val="002F14F6"/>
    <w:rsid w:val="002F7278"/>
    <w:rsid w:val="00300D0B"/>
    <w:rsid w:val="0030163A"/>
    <w:rsid w:val="00310FD2"/>
    <w:rsid w:val="00313B7C"/>
    <w:rsid w:val="00316182"/>
    <w:rsid w:val="00322286"/>
    <w:rsid w:val="00335ED7"/>
    <w:rsid w:val="003751CA"/>
    <w:rsid w:val="003A2E27"/>
    <w:rsid w:val="003A41A7"/>
    <w:rsid w:val="003A71F8"/>
    <w:rsid w:val="003A76D9"/>
    <w:rsid w:val="003B6A85"/>
    <w:rsid w:val="003C1FCB"/>
    <w:rsid w:val="003C6524"/>
    <w:rsid w:val="003C719B"/>
    <w:rsid w:val="003F1BB9"/>
    <w:rsid w:val="00400CE3"/>
    <w:rsid w:val="00412C40"/>
    <w:rsid w:val="004269A2"/>
    <w:rsid w:val="00426AD4"/>
    <w:rsid w:val="004330B3"/>
    <w:rsid w:val="00442129"/>
    <w:rsid w:val="004645C9"/>
    <w:rsid w:val="0047140E"/>
    <w:rsid w:val="00492633"/>
    <w:rsid w:val="004C32A2"/>
    <w:rsid w:val="004C5811"/>
    <w:rsid w:val="004D7837"/>
    <w:rsid w:val="004D7D7D"/>
    <w:rsid w:val="004E0DD9"/>
    <w:rsid w:val="004E0F8D"/>
    <w:rsid w:val="004F1F74"/>
    <w:rsid w:val="005106C3"/>
    <w:rsid w:val="005128B0"/>
    <w:rsid w:val="00516810"/>
    <w:rsid w:val="005216E1"/>
    <w:rsid w:val="00550487"/>
    <w:rsid w:val="00585D54"/>
    <w:rsid w:val="005B0655"/>
    <w:rsid w:val="005B7C4F"/>
    <w:rsid w:val="005C73E5"/>
    <w:rsid w:val="005D4F3F"/>
    <w:rsid w:val="005D792B"/>
    <w:rsid w:val="006058D9"/>
    <w:rsid w:val="00616E8B"/>
    <w:rsid w:val="006172A5"/>
    <w:rsid w:val="00636B09"/>
    <w:rsid w:val="00637D89"/>
    <w:rsid w:val="00642DE8"/>
    <w:rsid w:val="0064512D"/>
    <w:rsid w:val="00670659"/>
    <w:rsid w:val="006727D9"/>
    <w:rsid w:val="006874F8"/>
    <w:rsid w:val="006A6E01"/>
    <w:rsid w:val="006B3902"/>
    <w:rsid w:val="006B4478"/>
    <w:rsid w:val="006C4C0B"/>
    <w:rsid w:val="006E2B2E"/>
    <w:rsid w:val="006F345D"/>
    <w:rsid w:val="006F5625"/>
    <w:rsid w:val="00712B3F"/>
    <w:rsid w:val="00737978"/>
    <w:rsid w:val="00741357"/>
    <w:rsid w:val="00751B36"/>
    <w:rsid w:val="00752A95"/>
    <w:rsid w:val="00761F55"/>
    <w:rsid w:val="00782303"/>
    <w:rsid w:val="007832CF"/>
    <w:rsid w:val="00787852"/>
    <w:rsid w:val="00796BD2"/>
    <w:rsid w:val="007A4C9E"/>
    <w:rsid w:val="007A7783"/>
    <w:rsid w:val="007A7C65"/>
    <w:rsid w:val="007B1C76"/>
    <w:rsid w:val="007E5A52"/>
    <w:rsid w:val="007F0614"/>
    <w:rsid w:val="00802E67"/>
    <w:rsid w:val="00816C95"/>
    <w:rsid w:val="0082712D"/>
    <w:rsid w:val="00877655"/>
    <w:rsid w:val="0088125A"/>
    <w:rsid w:val="00892850"/>
    <w:rsid w:val="008B20C5"/>
    <w:rsid w:val="008B41D3"/>
    <w:rsid w:val="008B4D7D"/>
    <w:rsid w:val="008E512E"/>
    <w:rsid w:val="008F1498"/>
    <w:rsid w:val="008F76A6"/>
    <w:rsid w:val="00911757"/>
    <w:rsid w:val="00926232"/>
    <w:rsid w:val="009333E4"/>
    <w:rsid w:val="00937CB1"/>
    <w:rsid w:val="00940A52"/>
    <w:rsid w:val="00952B9F"/>
    <w:rsid w:val="009652CA"/>
    <w:rsid w:val="00970B2A"/>
    <w:rsid w:val="00993406"/>
    <w:rsid w:val="00995803"/>
    <w:rsid w:val="009A5ADF"/>
    <w:rsid w:val="009B0B21"/>
    <w:rsid w:val="009B4A34"/>
    <w:rsid w:val="009B6911"/>
    <w:rsid w:val="009C2696"/>
    <w:rsid w:val="009C3AA3"/>
    <w:rsid w:val="009D05A7"/>
    <w:rsid w:val="009D2F9A"/>
    <w:rsid w:val="009D3ACC"/>
    <w:rsid w:val="009E14D8"/>
    <w:rsid w:val="00A06ACA"/>
    <w:rsid w:val="00A107CB"/>
    <w:rsid w:val="00A218CA"/>
    <w:rsid w:val="00A23742"/>
    <w:rsid w:val="00A42BB0"/>
    <w:rsid w:val="00A56467"/>
    <w:rsid w:val="00A77E84"/>
    <w:rsid w:val="00AA2025"/>
    <w:rsid w:val="00AB2168"/>
    <w:rsid w:val="00AC7EDB"/>
    <w:rsid w:val="00AE38B2"/>
    <w:rsid w:val="00AE5A3A"/>
    <w:rsid w:val="00AE5BA1"/>
    <w:rsid w:val="00AE649D"/>
    <w:rsid w:val="00AF25F6"/>
    <w:rsid w:val="00AF53B5"/>
    <w:rsid w:val="00AF7DE7"/>
    <w:rsid w:val="00B16AF1"/>
    <w:rsid w:val="00B2299D"/>
    <w:rsid w:val="00B370D6"/>
    <w:rsid w:val="00B52DC7"/>
    <w:rsid w:val="00B73872"/>
    <w:rsid w:val="00B90D93"/>
    <w:rsid w:val="00BA2DB1"/>
    <w:rsid w:val="00BA694F"/>
    <w:rsid w:val="00BB05DE"/>
    <w:rsid w:val="00BB0948"/>
    <w:rsid w:val="00BD516E"/>
    <w:rsid w:val="00BD7CBE"/>
    <w:rsid w:val="00BE7508"/>
    <w:rsid w:val="00C05303"/>
    <w:rsid w:val="00C24838"/>
    <w:rsid w:val="00C46F77"/>
    <w:rsid w:val="00C4714F"/>
    <w:rsid w:val="00C502A1"/>
    <w:rsid w:val="00C50B3F"/>
    <w:rsid w:val="00C74236"/>
    <w:rsid w:val="00C7504F"/>
    <w:rsid w:val="00C76905"/>
    <w:rsid w:val="00C77103"/>
    <w:rsid w:val="00CE5D29"/>
    <w:rsid w:val="00CF2A8D"/>
    <w:rsid w:val="00CF6343"/>
    <w:rsid w:val="00D054EE"/>
    <w:rsid w:val="00D111E2"/>
    <w:rsid w:val="00D254E9"/>
    <w:rsid w:val="00D272BA"/>
    <w:rsid w:val="00D344A6"/>
    <w:rsid w:val="00D40263"/>
    <w:rsid w:val="00D41DEC"/>
    <w:rsid w:val="00D41E9C"/>
    <w:rsid w:val="00D4780E"/>
    <w:rsid w:val="00D52076"/>
    <w:rsid w:val="00D55149"/>
    <w:rsid w:val="00DA41F1"/>
    <w:rsid w:val="00DB231B"/>
    <w:rsid w:val="00DB24DE"/>
    <w:rsid w:val="00DB3789"/>
    <w:rsid w:val="00DC1B9B"/>
    <w:rsid w:val="00DD3767"/>
    <w:rsid w:val="00DD6B9C"/>
    <w:rsid w:val="00DE34D2"/>
    <w:rsid w:val="00E17F05"/>
    <w:rsid w:val="00E3199C"/>
    <w:rsid w:val="00E44EB4"/>
    <w:rsid w:val="00E4707E"/>
    <w:rsid w:val="00E61106"/>
    <w:rsid w:val="00E678D3"/>
    <w:rsid w:val="00E760C3"/>
    <w:rsid w:val="00E770D5"/>
    <w:rsid w:val="00E90986"/>
    <w:rsid w:val="00E9705D"/>
    <w:rsid w:val="00EA5A2F"/>
    <w:rsid w:val="00EE347F"/>
    <w:rsid w:val="00EF1917"/>
    <w:rsid w:val="00EF4D8A"/>
    <w:rsid w:val="00F125EE"/>
    <w:rsid w:val="00F133FA"/>
    <w:rsid w:val="00F63932"/>
    <w:rsid w:val="00F65CC6"/>
    <w:rsid w:val="00F810FF"/>
    <w:rsid w:val="00F81634"/>
    <w:rsid w:val="00F8792B"/>
    <w:rsid w:val="00F91D2F"/>
    <w:rsid w:val="00F957D5"/>
    <w:rsid w:val="00F95D4B"/>
    <w:rsid w:val="00FD566A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28BEB"/>
  <w15:docId w15:val="{A471D192-BE20-472E-9378-8641A363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2BA"/>
  </w:style>
  <w:style w:type="paragraph" w:styleId="Altbilgi">
    <w:name w:val="footer"/>
    <w:basedOn w:val="Normal"/>
    <w:link w:val="Al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2BA"/>
  </w:style>
  <w:style w:type="paragraph" w:styleId="BalonMetni">
    <w:name w:val="Balloon Text"/>
    <w:basedOn w:val="Normal"/>
    <w:link w:val="BalonMetni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VarsaylanParagrafYazTipi"/>
    <w:rsid w:val="00D272BA"/>
    <w:rPr>
      <w:b/>
      <w:bCs/>
      <w:color w:val="666666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VarsaylanParagrafYazTipi"/>
    <w:rsid w:val="00D272BA"/>
    <w:rPr>
      <w:b/>
      <w:bCs/>
      <w:color w:val="666666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table" w:styleId="TabloKlavuzu">
    <w:name w:val="Table Grid"/>
    <w:basedOn w:val="NormalTablo"/>
    <w:uiPriority w:val="59"/>
    <w:rsid w:val="0049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4926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aynaka">
    <w:name w:val="Bibliography"/>
    <w:basedOn w:val="Normal"/>
    <w:next w:val="Normal"/>
    <w:uiPriority w:val="37"/>
    <w:unhideWhenUsed/>
    <w:rsid w:val="00E61106"/>
  </w:style>
  <w:style w:type="character" w:styleId="AklamaBavurusu">
    <w:name w:val="annotation reference"/>
    <w:basedOn w:val="VarsaylanParagrafYazTipi"/>
    <w:uiPriority w:val="99"/>
    <w:semiHidden/>
    <w:unhideWhenUsed/>
    <w:rsid w:val="00AB216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216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216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21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2168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B22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fw.ac.at/" TargetMode="External"/><Relationship Id="rId18" Type="http://schemas.openxmlformats.org/officeDocument/2006/relationships/hyperlink" Target="http://www.bundesforste.at/produkte-leistungen/dienstleistungen/waldbewirtschaftung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fi.int/portal/home/" TargetMode="External"/><Relationship Id="rId17" Type="http://schemas.openxmlformats.org/officeDocument/2006/relationships/hyperlink" Target="http://bfw.ac.at/ort1/Vortraege_als_pdf/Vortraege_Neueinsteiger/Waldbau_Aufforstung_PD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stort.at/index.php/downloads/57-forstkurs-fuer-neueinsteiger-und-waldpaedagogen" TargetMode="External"/><Relationship Id="rId20" Type="http://schemas.openxmlformats.org/officeDocument/2006/relationships/hyperlink" Target="http://www.wikihow.com/Measure-the-Height-of-a-Tr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gm.gov.tr/Sayfalar/FidanStoklari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fw.ac.at/030/pdf/lernbehelf.91-14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gm.gov.tr/ekutuphane/Yayinlar/Orman%20Atlasi.pdf" TargetMode="External"/><Relationship Id="rId19" Type="http://schemas.openxmlformats.org/officeDocument/2006/relationships/hyperlink" Target="https://www.tirol.gv.at/umwelt/wa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gm.gov.tr/" TargetMode="External"/><Relationship Id="rId14" Type="http://schemas.openxmlformats.org/officeDocument/2006/relationships/hyperlink" Target="http://bfw.ac.at/rz/wi.hom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Sie14</b:Tag>
    <b:SourceType>DocumentFromInternetSite</b:SourceType>
    <b:Guid>{690A35D7-21A1-4609-B232-E3B805C7DE3D}</b:Guid>
    <b:Author>
      <b:Author>
        <b:NameList>
          <b:Person>
            <b:Last>Sperrer</b:Last>
            <b:First>Siegfried</b:First>
          </b:Person>
        </b:NameList>
      </b:Author>
    </b:Author>
    <b:Title>Bundesforschungszentrum für Wald</b:Title>
    <b:YearAccessed>2014</b:YearAccessed>
    <b:MonthAccessed>Oktober</b:MonthAccessed>
    <b:DayAccessed>23</b:DayAccessed>
    <b:URL>http://bfw.ac.at/ort1/Vortraege_als_pdf/Sem_Forstliche_Faustzahlen/Faustzahlen_Baum_Bestand_09.pdf</b:URL>
    <b:Year>2009</b:Year>
    <b:RefOrder>1</b:RefOrder>
  </b:Source>
  <b:Source>
    <b:Tag>Tir14</b:Tag>
    <b:SourceType>DocumentFromInternetSite</b:SourceType>
    <b:Guid>{528C92DA-7906-41F1-A113-61A15E027F74}</b:Guid>
    <b:Author>
      <b:Author>
        <b:Corporate>Tiroler Landesforstgärten</b:Corporate>
      </b:Author>
    </b:Author>
    <b:Title>Land Tirol</b:Title>
    <b:Year>2014</b:Year>
    <b:YearAccessed>2014</b:YearAccessed>
    <b:MonthAccessed>Oktober</b:MonthAccessed>
    <b:DayAccessed>23</b:DayAccessed>
    <b:URL>https://www.tirol.gv.at/fileadmin/themen/umwelt/wald/landesforstgaerten/downloads/preisliste-deutsch.pdf</b:URL>
    <b:RefOrder>3</b:RefOrder>
  </b:Source>
  <b:Source>
    <b:Tag>Sch14</b:Tag>
    <b:SourceType>DocumentFromInternetSite</b:SourceType>
    <b:Guid>{04C5188E-41DA-49DE-9025-81667921D460}</b:Guid>
    <b:Author>
      <b:Author>
        <b:Corporate>Landwirtschaftskammer Oberösterreich</b:Corporate>
      </b:Author>
    </b:Author>
    <b:Title>Landwirtschaftskammer Oberösterreich</b:Title>
    <b:YearAccessed>2014</b:YearAccessed>
    <b:MonthAccessed>Oktober</b:MonthAccessed>
    <b:DayAccessed>24</b:DayAccessed>
    <b:URL>https://ooe.lko.at/media.php?filename=download%3D%2F2012.11.05%2F1352121762922941.pdf&amp;rn=Standortgerechte_Aufforstung.pdf</b:URL>
    <b:Year>2011</b:Year>
    <b:Month>März</b:Month>
    <b:RefOrder>2</b:RefOrder>
  </b:Source>
</b:Sources>
</file>

<file path=customXml/itemProps1.xml><?xml version="1.0" encoding="utf-8"?>
<ds:datastoreItem xmlns:ds="http://schemas.openxmlformats.org/officeDocument/2006/customXml" ds:itemID="{CEBF9A62-0249-4F0B-9D13-48C89A63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2095</Words>
  <Characters>11945</Characters>
  <Application>Microsoft Office Word</Application>
  <DocSecurity>0</DocSecurity>
  <Lines>99</Lines>
  <Paragraphs>28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Høgskolen i Sør-Trøndelag</Company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PC</cp:lastModifiedBy>
  <cp:revision>4</cp:revision>
  <cp:lastPrinted>2014-10-27T10:00:00Z</cp:lastPrinted>
  <dcterms:created xsi:type="dcterms:W3CDTF">2015-11-08T05:39:00Z</dcterms:created>
  <dcterms:modified xsi:type="dcterms:W3CDTF">2015-11-08T18:49:00Z</dcterms:modified>
</cp:coreProperties>
</file>