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EB6B" w14:textId="10F96FBA" w:rsidR="002303B6" w:rsidRPr="0020216D" w:rsidRDefault="00414680" w:rsidP="002D0F74">
      <w:pPr>
        <w:pStyle w:val="Balk1"/>
        <w:spacing w:after="120"/>
        <w:jc w:val="both"/>
        <w:rPr>
          <w:color w:val="auto"/>
          <w:lang w:val="tr-TR"/>
        </w:rPr>
      </w:pPr>
      <w:r w:rsidRPr="0020216D">
        <w:rPr>
          <w:color w:val="auto"/>
          <w:lang w:val="tr-TR"/>
        </w:rPr>
        <w:t>“</w:t>
      </w:r>
      <w:r w:rsidR="00EF2FDF" w:rsidRPr="0020216D">
        <w:rPr>
          <w:color w:val="auto"/>
          <w:lang w:val="tr-TR"/>
        </w:rPr>
        <w:t>Kuş Yuvası</w:t>
      </w:r>
      <w:r w:rsidRPr="0020216D">
        <w:rPr>
          <w:color w:val="auto"/>
          <w:lang w:val="tr-TR"/>
        </w:rPr>
        <w:t>”</w:t>
      </w:r>
      <w:r w:rsidR="00EF2FDF" w:rsidRPr="0020216D">
        <w:rPr>
          <w:color w:val="auto"/>
          <w:lang w:val="tr-TR"/>
        </w:rPr>
        <w:t xml:space="preserve"> – Öğretmen Kılavuzu</w:t>
      </w:r>
    </w:p>
    <w:p w14:paraId="75834168" w14:textId="77777777" w:rsidR="002303B6" w:rsidRPr="0020216D" w:rsidRDefault="002303B6" w:rsidP="002D0F74">
      <w:pPr>
        <w:spacing w:after="120"/>
        <w:jc w:val="both"/>
        <w:rPr>
          <w:strike/>
          <w:color w:val="7F7F7F" w:themeColor="text1" w:themeTint="80"/>
          <w:lang w:val="tr-TR"/>
        </w:rPr>
      </w:pPr>
    </w:p>
    <w:p w14:paraId="4771354E" w14:textId="7768D833" w:rsidR="002D0F74" w:rsidRPr="0020216D" w:rsidRDefault="00EF2FDF" w:rsidP="002D0F74">
      <w:pPr>
        <w:spacing w:after="120"/>
        <w:rPr>
          <w:b/>
          <w:lang w:val="tr-TR"/>
        </w:rPr>
      </w:pPr>
      <w:r w:rsidRPr="0020216D">
        <w:rPr>
          <w:b/>
          <w:lang w:val="tr-TR"/>
        </w:rPr>
        <w:t>Özet</w:t>
      </w:r>
    </w:p>
    <w:p w14:paraId="7C316BD9" w14:textId="5B7D4825" w:rsidR="00EF2FDF" w:rsidRPr="0020216D" w:rsidRDefault="00EF2FDF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 xml:space="preserve">Bütün </w:t>
      </w:r>
      <w:r w:rsidR="0020216D" w:rsidRPr="0020216D">
        <w:rPr>
          <w:lang w:val="tr-TR"/>
        </w:rPr>
        <w:t>Avrupa</w:t>
      </w:r>
      <w:r w:rsidRPr="0020216D">
        <w:rPr>
          <w:lang w:val="tr-TR"/>
        </w:rPr>
        <w:t xml:space="preserve"> ülkeleri, kuşların habitatlarını koruyarak kuş türlerini koruma altına almak istemektedir. Böylelikle biyolojik çeşitlilik korunarak, insanların doğal kaynakları</w:t>
      </w:r>
      <w:r w:rsidR="007C4F0B" w:rsidRPr="0020216D">
        <w:rPr>
          <w:lang w:val="tr-TR"/>
        </w:rPr>
        <w:t xml:space="preserve"> kullanabilmesinin devamlılığı gözetilmektedir.</w:t>
      </w:r>
    </w:p>
    <w:p w14:paraId="107B983E" w14:textId="108CC4F1" w:rsidR="007C4F0B" w:rsidRPr="0020216D" w:rsidRDefault="007C4F0B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>İnsanların yardımı olmadan pek çok kuş türü yok</w:t>
      </w:r>
      <w:r w:rsidR="0020216D">
        <w:rPr>
          <w:lang w:val="tr-TR"/>
        </w:rPr>
        <w:t xml:space="preserve"> </w:t>
      </w:r>
      <w:r w:rsidRPr="0020216D">
        <w:rPr>
          <w:lang w:val="tr-TR"/>
        </w:rPr>
        <w:t>olma tehlikesi altındadır. Kuşlara yardım etmenin en iyi yollarından biri de onlara ‘kuş yuvası’ kutuları yapmaktır. Bu küçük evler kuşların hayatta kalmasına yardımcı olur.</w:t>
      </w:r>
    </w:p>
    <w:p w14:paraId="0010067C" w14:textId="2AB14C3F" w:rsidR="007C4F0B" w:rsidRPr="0020216D" w:rsidRDefault="007C4F0B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>Öğrencilerin tahta eşyalar üreten bir firmada marangoz ya da tasarımcı olarak çalıştıklarını düşünelim.</w:t>
      </w:r>
      <w:r w:rsidR="00411D32" w:rsidRPr="0020216D">
        <w:rPr>
          <w:lang w:val="tr-TR"/>
        </w:rPr>
        <w:t xml:space="preserve">  Şirkete kuşlar için 1000 adet kuş yuvası kutusu ısmarlanmıştır. Bu kutular belirli bir ormanda ağaçlara asılacaktır.</w:t>
      </w:r>
    </w:p>
    <w:p w14:paraId="2E287233" w14:textId="77777777" w:rsidR="0020216D" w:rsidRDefault="0020216D" w:rsidP="002D0F74">
      <w:pPr>
        <w:spacing w:after="120"/>
        <w:rPr>
          <w:b/>
          <w:lang w:val="tr-TR"/>
        </w:rPr>
      </w:pPr>
    </w:p>
    <w:p w14:paraId="49B4731F" w14:textId="28EC4959" w:rsidR="00411D32" w:rsidRPr="0020216D" w:rsidRDefault="0020216D" w:rsidP="0020216D">
      <w:pPr>
        <w:spacing w:after="120"/>
        <w:jc w:val="both"/>
        <w:rPr>
          <w:lang w:val="tr-TR"/>
        </w:rPr>
      </w:pPr>
      <w:r w:rsidRPr="0020216D">
        <w:rPr>
          <w:b/>
          <w:lang w:val="tr-TR"/>
        </w:rPr>
        <w:t>Konu Alanı</w:t>
      </w:r>
      <w:r w:rsidR="00411D32" w:rsidRPr="0020216D">
        <w:rPr>
          <w:b/>
          <w:lang w:val="tr-TR"/>
        </w:rPr>
        <w:t>:</w:t>
      </w:r>
      <w:r w:rsidR="00411D32" w:rsidRPr="0020216D">
        <w:rPr>
          <w:lang w:val="tr-TR"/>
        </w:rPr>
        <w:t xml:space="preserve"> Matematik, Fen Bilgisi</w:t>
      </w:r>
      <w:r w:rsidR="00BE0615">
        <w:rPr>
          <w:lang w:val="tr-TR"/>
        </w:rPr>
        <w:t xml:space="preserve"> </w:t>
      </w:r>
      <w:r w:rsidR="00411D32" w:rsidRPr="0020216D">
        <w:rPr>
          <w:lang w:val="tr-TR"/>
        </w:rPr>
        <w:t xml:space="preserve">(biyoloji) ve teknoloji tasarım derslerinin ortak </w:t>
      </w:r>
      <w:r>
        <w:rPr>
          <w:lang w:val="tr-TR"/>
        </w:rPr>
        <w:t>çalışması</w:t>
      </w:r>
      <w:r w:rsidR="00411D32" w:rsidRPr="0020216D">
        <w:rPr>
          <w:lang w:val="tr-TR"/>
        </w:rPr>
        <w:t>.</w:t>
      </w:r>
    </w:p>
    <w:p w14:paraId="6EC6DA83" w14:textId="3EA9616D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rFonts w:cs="Arial"/>
          <w:b/>
          <w:bCs/>
          <w:noProof/>
          <w:color w:val="272727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A3F5AA3" wp14:editId="6A7F3D02">
            <wp:simplePos x="0" y="0"/>
            <wp:positionH relativeFrom="column">
              <wp:posOffset>3608070</wp:posOffset>
            </wp:positionH>
            <wp:positionV relativeFrom="paragraph">
              <wp:posOffset>62865</wp:posOffset>
            </wp:positionV>
            <wp:extent cx="2038985" cy="2299335"/>
            <wp:effectExtent l="0" t="0" r="0" b="5715"/>
            <wp:wrapSquare wrapText="bothSides"/>
            <wp:docPr id="1" name="Paveikslėlis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16D">
        <w:rPr>
          <w:b/>
          <w:lang w:val="tr-TR"/>
        </w:rPr>
        <w:t>Süre:</w:t>
      </w:r>
      <w:r w:rsidRPr="0020216D">
        <w:rPr>
          <w:lang w:val="tr-TR"/>
        </w:rPr>
        <w:t xml:space="preserve"> 90 Dakika (2 saat ders saati tasarım için)</w:t>
      </w:r>
    </w:p>
    <w:p w14:paraId="38479ACF" w14:textId="738BDDA6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 xml:space="preserve">          90-125 dakika (2-3 ders saati yapım için)</w:t>
      </w:r>
    </w:p>
    <w:p w14:paraId="71A8CB4B" w14:textId="4C6A8977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b/>
          <w:lang w:val="tr-TR"/>
        </w:rPr>
        <w:t>Hedef Grup:</w:t>
      </w:r>
      <w:r w:rsidR="0020216D">
        <w:rPr>
          <w:lang w:val="tr-TR"/>
        </w:rPr>
        <w:t xml:space="preserve"> İlkokul son sınıflar ile orta</w:t>
      </w:r>
      <w:r w:rsidRPr="0020216D">
        <w:rPr>
          <w:lang w:val="tr-TR"/>
        </w:rPr>
        <w:t>okul ilk sınıflar</w:t>
      </w:r>
    </w:p>
    <w:p w14:paraId="57C32E9A" w14:textId="264CFAEA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b/>
          <w:lang w:val="tr-TR"/>
        </w:rPr>
        <w:t xml:space="preserve">Yaş </w:t>
      </w:r>
      <w:r w:rsidR="0020216D" w:rsidRPr="0020216D">
        <w:rPr>
          <w:b/>
          <w:lang w:val="tr-TR"/>
        </w:rPr>
        <w:t>Aralığı</w:t>
      </w:r>
      <w:r w:rsidRPr="0020216D">
        <w:rPr>
          <w:b/>
          <w:lang w:val="tr-TR"/>
        </w:rPr>
        <w:t>:</w:t>
      </w:r>
      <w:r w:rsidRPr="0020216D">
        <w:rPr>
          <w:lang w:val="tr-TR"/>
        </w:rPr>
        <w:t xml:space="preserve"> 10-12 yaşlar</w:t>
      </w:r>
    </w:p>
    <w:p w14:paraId="206A1E62" w14:textId="02376655" w:rsidR="00411D32" w:rsidRPr="0020216D" w:rsidRDefault="00411D32" w:rsidP="0020216D">
      <w:pPr>
        <w:spacing w:after="120"/>
        <w:jc w:val="both"/>
        <w:rPr>
          <w:b/>
          <w:lang w:val="tr-TR"/>
        </w:rPr>
      </w:pPr>
      <w:r w:rsidRPr="0020216D">
        <w:rPr>
          <w:b/>
          <w:lang w:val="tr-TR"/>
        </w:rPr>
        <w:t xml:space="preserve">İş Dünyası </w:t>
      </w:r>
      <w:r w:rsidR="0020216D" w:rsidRPr="0020216D">
        <w:rPr>
          <w:b/>
          <w:lang w:val="tr-TR"/>
        </w:rPr>
        <w:t>Bağlamı</w:t>
      </w:r>
    </w:p>
    <w:p w14:paraId="33A7C4DE" w14:textId="764F8B8B" w:rsidR="00411D32" w:rsidRPr="0020216D" w:rsidRDefault="0020216D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>Bu görevin</w:t>
      </w:r>
      <w:r w:rsidR="00411D32" w:rsidRPr="0020216D">
        <w:rPr>
          <w:lang w:val="tr-TR"/>
        </w:rPr>
        <w:t xml:space="preserve">, iş dünyası ile doğrudan bir ilişkisi vardır. </w:t>
      </w:r>
    </w:p>
    <w:p w14:paraId="2E547363" w14:textId="636DCEF0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>Öğrenciler burada belirgin bir role oynarlar, tipik iş etkinlikleri yaparlar ve gerçek bir ürün ortaya çıkarırlar.</w:t>
      </w:r>
    </w:p>
    <w:p w14:paraId="11E042C2" w14:textId="0FC62196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>Öğrenciler tasarımcı ve marangoz gibi çalışırlar. Öğrenciler</w:t>
      </w:r>
    </w:p>
    <w:p w14:paraId="06A8AB73" w14:textId="127210DD" w:rsidR="00411D32" w:rsidRPr="0020216D" w:rsidRDefault="00411D32" w:rsidP="0020216D">
      <w:pPr>
        <w:spacing w:after="120"/>
        <w:jc w:val="both"/>
        <w:rPr>
          <w:lang w:val="tr-TR"/>
        </w:rPr>
      </w:pPr>
      <w:r w:rsidRPr="0020216D">
        <w:rPr>
          <w:lang w:val="tr-TR"/>
        </w:rPr>
        <w:t>Bu çalışmayla iş dünyasında matematikten nasıl yarar sağlandığını ve iş dünyasını keşfederler.</w:t>
      </w:r>
    </w:p>
    <w:p w14:paraId="5F7B261D" w14:textId="67C0B831" w:rsidR="00411D32" w:rsidRPr="0020216D" w:rsidRDefault="00411D32" w:rsidP="002D0F74">
      <w:pPr>
        <w:spacing w:after="120"/>
        <w:rPr>
          <w:b/>
          <w:lang w:val="tr-TR"/>
        </w:rPr>
      </w:pPr>
      <w:r w:rsidRPr="0020216D">
        <w:rPr>
          <w:b/>
          <w:lang w:val="tr-TR"/>
        </w:rPr>
        <w:t>Öğrenci Görevi:</w:t>
      </w:r>
    </w:p>
    <w:p w14:paraId="45D0671B" w14:textId="324C1902" w:rsidR="00411D32" w:rsidRPr="0020216D" w:rsidRDefault="00411D32" w:rsidP="00411D32">
      <w:pPr>
        <w:spacing w:after="120"/>
        <w:rPr>
          <w:lang w:val="tr-TR"/>
        </w:rPr>
      </w:pPr>
      <w:r w:rsidRPr="0020216D">
        <w:rPr>
          <w:lang w:val="tr-TR"/>
        </w:rPr>
        <w:t xml:space="preserve">Bütün </w:t>
      </w:r>
      <w:r w:rsidR="0020216D" w:rsidRPr="0020216D">
        <w:rPr>
          <w:lang w:val="tr-TR"/>
        </w:rPr>
        <w:t>Avrupa</w:t>
      </w:r>
      <w:r w:rsidRPr="0020216D">
        <w:rPr>
          <w:lang w:val="tr-TR"/>
        </w:rPr>
        <w:t xml:space="preserve"> ülkeleri, kuşların habitatlarını koruyarak bütün kuş türlerini koruma altına almak istemektedir. Böylelikle biyolojik çeşitlilik korunarak, insanların doğal kaynakları kullanabilmesinin devamlılığı gözetilmektedir.</w:t>
      </w:r>
    </w:p>
    <w:p w14:paraId="671054D7" w14:textId="2C683A25" w:rsidR="00411D32" w:rsidRPr="0020216D" w:rsidRDefault="00411D32" w:rsidP="00411D32">
      <w:pPr>
        <w:spacing w:after="120"/>
        <w:rPr>
          <w:lang w:val="tr-TR"/>
        </w:rPr>
      </w:pPr>
      <w:r w:rsidRPr="0020216D">
        <w:rPr>
          <w:lang w:val="tr-TR"/>
        </w:rPr>
        <w:t>İnsanların yardımı olmadan pek çok kuş türü yok</w:t>
      </w:r>
      <w:r w:rsidR="0020216D">
        <w:rPr>
          <w:lang w:val="tr-TR"/>
        </w:rPr>
        <w:t xml:space="preserve"> </w:t>
      </w:r>
      <w:r w:rsidRPr="0020216D">
        <w:rPr>
          <w:lang w:val="tr-TR"/>
        </w:rPr>
        <w:t>olma tehlikesi altındadır. Kuşlara yardım etmenin en iyi yollarından biri de onlara ‘kuş yuvası’ kutuları yapmaktır. Bu küçük evler kuşların hayatta kalmasına yardımcı olur.</w:t>
      </w:r>
    </w:p>
    <w:p w14:paraId="7893BABB" w14:textId="3E9A82CD" w:rsidR="00411D32" w:rsidRPr="0020216D" w:rsidRDefault="0020216D" w:rsidP="00411D32">
      <w:pPr>
        <w:pStyle w:val="ListeParagraf"/>
        <w:numPr>
          <w:ilvl w:val="0"/>
          <w:numId w:val="23"/>
        </w:numPr>
        <w:spacing w:after="120"/>
        <w:rPr>
          <w:lang w:val="tr-TR"/>
        </w:rPr>
      </w:pPr>
      <w:r w:rsidRPr="0020216D">
        <w:rPr>
          <w:lang w:val="tr-TR"/>
        </w:rPr>
        <w:t>Çevrenizdeki</w:t>
      </w:r>
      <w:r w:rsidR="00411D32" w:rsidRPr="0020216D">
        <w:rPr>
          <w:lang w:val="tr-TR"/>
        </w:rPr>
        <w:t xml:space="preserve"> özel bir kuş türü için kuş yuvası üretmelisiniz.</w:t>
      </w:r>
    </w:p>
    <w:p w14:paraId="3C2BC22D" w14:textId="61D01E50" w:rsidR="00411D32" w:rsidRPr="0020216D" w:rsidRDefault="00411D32" w:rsidP="00411D32">
      <w:pPr>
        <w:pStyle w:val="ListeParagraf"/>
        <w:numPr>
          <w:ilvl w:val="0"/>
          <w:numId w:val="23"/>
        </w:numPr>
        <w:spacing w:after="120"/>
        <w:rPr>
          <w:lang w:val="tr-TR"/>
        </w:rPr>
      </w:pPr>
      <w:r w:rsidRPr="0020216D">
        <w:rPr>
          <w:lang w:val="tr-TR"/>
        </w:rPr>
        <w:t xml:space="preserve">Hangi kuş türlerinin kutuda yaşayacağını ve niçin bu kuş türlerinin seçildiğini, nereye </w:t>
      </w:r>
      <w:r w:rsidR="00961B0C" w:rsidRPr="0020216D">
        <w:rPr>
          <w:lang w:val="tr-TR"/>
        </w:rPr>
        <w:t xml:space="preserve">asılacağını </w:t>
      </w:r>
      <w:r w:rsidRPr="0020216D">
        <w:rPr>
          <w:lang w:val="tr-TR"/>
        </w:rPr>
        <w:t>açıklayınız.</w:t>
      </w:r>
    </w:p>
    <w:p w14:paraId="20D0F5B8" w14:textId="210022A0" w:rsidR="00411D32" w:rsidRPr="0020216D" w:rsidRDefault="00411D32" w:rsidP="00411D32">
      <w:pPr>
        <w:pStyle w:val="ListeParagraf"/>
        <w:numPr>
          <w:ilvl w:val="0"/>
          <w:numId w:val="23"/>
        </w:numPr>
        <w:spacing w:after="120"/>
        <w:rPr>
          <w:lang w:val="tr-TR"/>
        </w:rPr>
      </w:pPr>
      <w:r w:rsidRPr="0020216D">
        <w:rPr>
          <w:lang w:val="tr-TR"/>
        </w:rPr>
        <w:lastRenderedPageBreak/>
        <w:t>Kaç tan</w:t>
      </w:r>
      <w:r w:rsidR="00D31CC8" w:rsidRPr="0020216D">
        <w:rPr>
          <w:lang w:val="tr-TR"/>
        </w:rPr>
        <w:t xml:space="preserve">e </w:t>
      </w:r>
      <w:r w:rsidRPr="0020216D">
        <w:rPr>
          <w:lang w:val="tr-TR"/>
        </w:rPr>
        <w:t>ve hangi materyalleri kullanacağınızı belirleyiniz.</w:t>
      </w:r>
    </w:p>
    <w:p w14:paraId="296E9114" w14:textId="26144B11" w:rsidR="004801DD" w:rsidRPr="0020216D" w:rsidRDefault="00D31CC8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 xml:space="preserve">Çalışma A4 </w:t>
      </w:r>
      <w:r w:rsidR="0020216D" w:rsidRPr="0020216D">
        <w:rPr>
          <w:lang w:val="tr-TR"/>
        </w:rPr>
        <w:t>kâğıdına</w:t>
      </w:r>
      <w:r w:rsidRPr="0020216D">
        <w:rPr>
          <w:lang w:val="tr-TR"/>
        </w:rPr>
        <w:t xml:space="preserve"> yapılmalıdır. Bütün çizimler uygun ölçülerde ve açık bir biçimde burada gösterilmelidir. Diğer öğrencilerle yaptıklarınızı paylaşmalı ve tartışmalısınız.</w:t>
      </w:r>
    </w:p>
    <w:p w14:paraId="61C68B85" w14:textId="77777777" w:rsidR="00D31CC8" w:rsidRPr="0020216D" w:rsidRDefault="00D31CC8" w:rsidP="004801DD">
      <w:pPr>
        <w:spacing w:after="120"/>
        <w:ind w:left="360"/>
        <w:rPr>
          <w:lang w:val="tr-TR"/>
        </w:rPr>
      </w:pPr>
    </w:p>
    <w:p w14:paraId="668EA8C4" w14:textId="09ED44A4" w:rsidR="00D31CC8" w:rsidRPr="0020216D" w:rsidRDefault="00D31CC8" w:rsidP="004801DD">
      <w:pPr>
        <w:spacing w:after="120"/>
        <w:ind w:left="360"/>
        <w:rPr>
          <w:b/>
          <w:lang w:val="tr-TR"/>
        </w:rPr>
      </w:pPr>
      <w:r w:rsidRPr="0020216D">
        <w:rPr>
          <w:b/>
          <w:lang w:val="tr-TR"/>
        </w:rPr>
        <w:t xml:space="preserve">Ekipman: </w:t>
      </w:r>
    </w:p>
    <w:p w14:paraId="1D3D1743" w14:textId="2099B606" w:rsidR="00D31CC8" w:rsidRPr="0020216D" w:rsidRDefault="00D31CC8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>Matematik ve biyoloji bilgisi bu projede esastır. Belirli bir bölgedeki kuşlar hakkında bilgi öğrencilere verilmeli ve internet incelemesi yapılmalıdır.</w:t>
      </w:r>
    </w:p>
    <w:p w14:paraId="1834F9EA" w14:textId="77777777" w:rsidR="0020216D" w:rsidRDefault="0020216D" w:rsidP="004801DD">
      <w:pPr>
        <w:spacing w:after="120"/>
        <w:ind w:left="360"/>
        <w:rPr>
          <w:lang w:val="tr-TR"/>
        </w:rPr>
      </w:pPr>
    </w:p>
    <w:p w14:paraId="26C64D8C" w14:textId="4D861961" w:rsidR="00D31CC8" w:rsidRPr="0020216D" w:rsidRDefault="00D31CC8" w:rsidP="004801DD">
      <w:pPr>
        <w:spacing w:after="120"/>
        <w:ind w:left="360"/>
        <w:rPr>
          <w:b/>
          <w:lang w:val="tr-TR"/>
        </w:rPr>
      </w:pPr>
      <w:r w:rsidRPr="0020216D">
        <w:rPr>
          <w:b/>
          <w:lang w:val="tr-TR"/>
        </w:rPr>
        <w:t>Öğretmen Notları:</w:t>
      </w:r>
      <w:r w:rsidR="00744DE0" w:rsidRPr="0020216D">
        <w:rPr>
          <w:b/>
          <w:lang w:val="tr-TR"/>
        </w:rPr>
        <w:t xml:space="preserve"> </w:t>
      </w:r>
    </w:p>
    <w:p w14:paraId="522AC2F5" w14:textId="0E316679" w:rsidR="00744DE0" w:rsidRPr="0020216D" w:rsidRDefault="00744DE0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 xml:space="preserve">Öğrencilerin yeteneklerine göre araştırmalar rehberlik </w:t>
      </w:r>
      <w:r w:rsidR="0020216D" w:rsidRPr="0020216D">
        <w:rPr>
          <w:lang w:val="tr-TR"/>
        </w:rPr>
        <w:t>eşliğinde ya</w:t>
      </w:r>
      <w:r w:rsidRPr="0020216D">
        <w:rPr>
          <w:lang w:val="tr-TR"/>
        </w:rPr>
        <w:t xml:space="preserve"> da serbest olarak yapılabilir.</w:t>
      </w:r>
    </w:p>
    <w:p w14:paraId="435AC1A0" w14:textId="77777777" w:rsidR="003C1F1D" w:rsidRPr="0020216D" w:rsidRDefault="00744DE0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>Rehber eşliğinde araştırma:</w:t>
      </w:r>
    </w:p>
    <w:p w14:paraId="7215187D" w14:textId="1D5A7B30" w:rsidR="00744DE0" w:rsidRPr="0020216D" w:rsidRDefault="00744DE0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 xml:space="preserve">Ödevin sunuşu, yok olma tehlikesindeki kuşlarla ilgili bir tartışma ve onlar için neler yapılabileceği konusu açılarak </w:t>
      </w:r>
      <w:r w:rsidR="0020216D">
        <w:rPr>
          <w:lang w:val="tr-TR"/>
        </w:rPr>
        <w:t>başlatılabilir</w:t>
      </w:r>
      <w:r w:rsidRPr="0020216D">
        <w:rPr>
          <w:lang w:val="tr-TR"/>
        </w:rPr>
        <w:t xml:space="preserve">. Kuşların videoları ve resimleri </w:t>
      </w:r>
      <w:r w:rsidR="0020216D">
        <w:rPr>
          <w:lang w:val="tr-TR"/>
        </w:rPr>
        <w:t>gösterilebilir</w:t>
      </w:r>
      <w:r w:rsidRPr="0020216D">
        <w:rPr>
          <w:lang w:val="tr-TR"/>
        </w:rPr>
        <w:t>. Öğretmen ve öğrenciler çevrelerindeki en yaygın kuş türlerini tartışacak ve hangisi için yuvalar yapacaklarına karar vereceklerdir.</w:t>
      </w:r>
    </w:p>
    <w:p w14:paraId="4F8C31F2" w14:textId="77777777" w:rsidR="003C1F1D" w:rsidRPr="0020216D" w:rsidRDefault="00744DE0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>Serbest araştırma:</w:t>
      </w:r>
    </w:p>
    <w:p w14:paraId="696CAEAC" w14:textId="0078D98C" w:rsidR="00744DE0" w:rsidRPr="0020216D" w:rsidRDefault="003C1F1D" w:rsidP="004801DD">
      <w:pPr>
        <w:spacing w:after="120"/>
        <w:ind w:left="360"/>
        <w:rPr>
          <w:lang w:val="tr-TR"/>
        </w:rPr>
      </w:pPr>
      <w:r w:rsidRPr="0020216D">
        <w:rPr>
          <w:lang w:val="tr-TR"/>
        </w:rPr>
        <w:t>Öğrencilere, gerekli bütün bilgilerin internette,</w:t>
      </w:r>
      <w:r w:rsidR="000D7B8A" w:rsidRPr="0020216D">
        <w:rPr>
          <w:lang w:val="tr-TR"/>
        </w:rPr>
        <w:t xml:space="preserve"> </w:t>
      </w:r>
      <w:r w:rsidRPr="0020216D">
        <w:rPr>
          <w:lang w:val="tr-TR"/>
        </w:rPr>
        <w:t>kitaplarda bulunabileceği söylenir, kuşlara neden yardım etmemiz ve ne tür kuşların çevremizde barındığı konu</w:t>
      </w:r>
      <w:r w:rsidR="000D7B8A" w:rsidRPr="0020216D">
        <w:rPr>
          <w:lang w:val="tr-TR"/>
        </w:rPr>
        <w:t>ları ortaya atılır. Uygun kuş türleri</w:t>
      </w:r>
      <w:r w:rsidRPr="0020216D">
        <w:rPr>
          <w:lang w:val="tr-TR"/>
        </w:rPr>
        <w:t xml:space="preserve"> için kuş yuvası inşa ederken nelere dikkat edilmesi gerektiğine dikkat çekilir. Öğrenciler neden belli bazı kuş türleri için ev tasarımı yaptıklarını iyi anlamalıdır.</w:t>
      </w:r>
    </w:p>
    <w:p w14:paraId="09F55746" w14:textId="70DB951F" w:rsidR="0040714C" w:rsidRPr="0020216D" w:rsidRDefault="00516A61" w:rsidP="0040714C">
      <w:pPr>
        <w:pStyle w:val="ListeParagraf"/>
        <w:rPr>
          <w:lang w:val="tr-TR"/>
        </w:rPr>
      </w:pPr>
      <w:hyperlink r:id="rId8" w:history="1">
        <w:r w:rsidR="0040714C" w:rsidRPr="0020216D">
          <w:rPr>
            <w:rStyle w:val="Kpr"/>
            <w:lang w:val="tr-TR"/>
          </w:rPr>
          <w:t>http://senas.birdlife.lt/index.php/gamtos-klase/litetuvos-pauksciai/</w:t>
        </w:r>
      </w:hyperlink>
      <w:r w:rsidR="003C1F1D" w:rsidRPr="0020216D">
        <w:rPr>
          <w:lang w:val="tr-TR"/>
        </w:rPr>
        <w:t xml:space="preserve"> (Litvanyalı kuşlar</w:t>
      </w:r>
      <w:r w:rsidR="0040714C" w:rsidRPr="0020216D">
        <w:rPr>
          <w:lang w:val="tr-TR"/>
        </w:rPr>
        <w:t>)</w:t>
      </w:r>
    </w:p>
    <w:p w14:paraId="2421CF6E" w14:textId="0538F819" w:rsidR="00412B22" w:rsidRPr="0020216D" w:rsidRDefault="00516A61" w:rsidP="00412B22">
      <w:pPr>
        <w:pStyle w:val="ListeParagraf"/>
        <w:rPr>
          <w:lang w:val="tr-TR"/>
        </w:rPr>
      </w:pPr>
      <w:hyperlink r:id="rId9" w:history="1">
        <w:r w:rsidR="00412B22" w:rsidRPr="0020216D">
          <w:rPr>
            <w:rStyle w:val="Kpr"/>
            <w:lang w:val="tr-TR"/>
          </w:rPr>
          <w:t>https://www.youtube.com/watch?v=qMjE-Z6I4WE</w:t>
        </w:r>
      </w:hyperlink>
      <w:r w:rsidR="00412B22" w:rsidRPr="0020216D">
        <w:rPr>
          <w:lang w:val="tr-TR"/>
        </w:rPr>
        <w:t xml:space="preserve"> (</w:t>
      </w:r>
      <w:r w:rsidR="003C1F1D" w:rsidRPr="0020216D">
        <w:rPr>
          <w:lang w:val="tr-TR"/>
        </w:rPr>
        <w:t>Litvanyalı kuşların videosu</w:t>
      </w:r>
      <w:r w:rsidR="00412B22" w:rsidRPr="0020216D">
        <w:rPr>
          <w:lang w:val="tr-TR"/>
        </w:rPr>
        <w:t>)</w:t>
      </w:r>
    </w:p>
    <w:p w14:paraId="401F6EE0" w14:textId="27372520" w:rsidR="0040714C" w:rsidRPr="0020216D" w:rsidRDefault="00516A61" w:rsidP="0040714C">
      <w:pPr>
        <w:pStyle w:val="ListeParagraf"/>
        <w:rPr>
          <w:lang w:val="tr-TR"/>
        </w:rPr>
      </w:pPr>
      <w:hyperlink r:id="rId10" w:history="1">
        <w:r w:rsidR="0040714C" w:rsidRPr="0020216D">
          <w:rPr>
            <w:rStyle w:val="Kpr"/>
            <w:lang w:val="tr-TR"/>
          </w:rPr>
          <w:t>http://www.birdlife.lt/inkilai</w:t>
        </w:r>
      </w:hyperlink>
      <w:r w:rsidR="000D7B8A" w:rsidRPr="0020216D">
        <w:rPr>
          <w:lang w:val="tr-TR"/>
        </w:rPr>
        <w:t xml:space="preserve"> (kuş yuv</w:t>
      </w:r>
      <w:r w:rsidR="003C1F1D" w:rsidRPr="0020216D">
        <w:rPr>
          <w:lang w:val="tr-TR"/>
        </w:rPr>
        <w:t>arı hakkında Litvanyaca bir açıklama</w:t>
      </w:r>
      <w:r w:rsidR="0040714C" w:rsidRPr="0020216D">
        <w:rPr>
          <w:lang w:val="tr-TR"/>
        </w:rPr>
        <w:t>)</w:t>
      </w:r>
    </w:p>
    <w:p w14:paraId="10ED5EE5" w14:textId="24E9C0A2" w:rsidR="0040714C" w:rsidRPr="0020216D" w:rsidRDefault="00516A61" w:rsidP="0040714C">
      <w:pPr>
        <w:pStyle w:val="ListeParagraf"/>
        <w:rPr>
          <w:lang w:val="tr-TR"/>
        </w:rPr>
      </w:pPr>
      <w:hyperlink r:id="rId11" w:history="1">
        <w:r w:rsidR="00412B22" w:rsidRPr="0020216D">
          <w:rPr>
            <w:rStyle w:val="Kpr"/>
            <w:lang w:val="tr-TR"/>
          </w:rPr>
          <w:t>https://www.youtube.com/watch?v=nWg5nL5ROL0&amp;feature=player_embedded</w:t>
        </w:r>
      </w:hyperlink>
      <w:r w:rsidR="0040714C" w:rsidRPr="0020216D">
        <w:rPr>
          <w:lang w:val="tr-TR"/>
        </w:rPr>
        <w:t xml:space="preserve"> (</w:t>
      </w:r>
      <w:r w:rsidR="003C1F1D" w:rsidRPr="0020216D">
        <w:rPr>
          <w:lang w:val="tr-TR"/>
        </w:rPr>
        <w:t>Kuş yuvası yapımın</w:t>
      </w:r>
      <w:r w:rsidR="0095400C" w:rsidRPr="0020216D">
        <w:rPr>
          <w:lang w:val="tr-TR"/>
        </w:rPr>
        <w:t>ın</w:t>
      </w:r>
      <w:r w:rsidR="003C1F1D" w:rsidRPr="0020216D">
        <w:rPr>
          <w:lang w:val="tr-TR"/>
        </w:rPr>
        <w:t xml:space="preserve"> videosu)</w:t>
      </w:r>
    </w:p>
    <w:p w14:paraId="7D5E30A8" w14:textId="7CF57A07" w:rsidR="006D7084" w:rsidRPr="0020216D" w:rsidRDefault="003C1F1D" w:rsidP="002D0F74">
      <w:pPr>
        <w:shd w:val="clear" w:color="auto" w:fill="FFFFFF"/>
        <w:spacing w:after="120" w:line="264" w:lineRule="auto"/>
        <w:jc w:val="both"/>
        <w:textAlignment w:val="baseline"/>
        <w:rPr>
          <w:color w:val="548DD4" w:themeColor="text2" w:themeTint="99"/>
          <w:lang w:val="tr-TR"/>
        </w:rPr>
      </w:pPr>
      <w:r w:rsidRPr="0020216D">
        <w:rPr>
          <w:color w:val="548DD4" w:themeColor="text2" w:themeTint="99"/>
          <w:lang w:val="tr-TR"/>
        </w:rPr>
        <w:t>Ders Planı Örneği:</w:t>
      </w:r>
    </w:p>
    <w:p w14:paraId="217DA973" w14:textId="05612319" w:rsidR="00A63F67" w:rsidRPr="0020216D" w:rsidRDefault="003C1F1D" w:rsidP="002D0F74">
      <w:pPr>
        <w:spacing w:after="120"/>
        <w:rPr>
          <w:i/>
          <w:lang w:val="tr-TR"/>
        </w:rPr>
      </w:pPr>
      <w:r w:rsidRPr="0020216D">
        <w:rPr>
          <w:i/>
          <w:lang w:val="tr-TR"/>
        </w:rPr>
        <w:t>Ders 1:</w:t>
      </w:r>
    </w:p>
    <w:p w14:paraId="6CDA6389" w14:textId="7F47C4B6" w:rsidR="00A63F67" w:rsidRPr="0020216D" w:rsidRDefault="003C1F1D" w:rsidP="00C14107">
      <w:pPr>
        <w:spacing w:after="120"/>
        <w:ind w:left="705" w:hanging="705"/>
        <w:rPr>
          <w:lang w:val="tr-TR"/>
        </w:rPr>
      </w:pPr>
      <w:r w:rsidRPr="0020216D">
        <w:rPr>
          <w:lang w:val="tr-TR"/>
        </w:rPr>
        <w:t xml:space="preserve">5 </w:t>
      </w:r>
      <w:proofErr w:type="gramStart"/>
      <w:r w:rsidRPr="0020216D">
        <w:rPr>
          <w:lang w:val="tr-TR"/>
        </w:rPr>
        <w:t xml:space="preserve">Dakika </w:t>
      </w:r>
      <w:r w:rsidR="008B2E7D" w:rsidRPr="0020216D">
        <w:rPr>
          <w:lang w:val="tr-TR"/>
        </w:rPr>
        <w:t xml:space="preserve"> </w:t>
      </w:r>
      <w:r w:rsidR="00981B04" w:rsidRPr="0020216D">
        <w:rPr>
          <w:lang w:val="tr-TR"/>
        </w:rPr>
        <w:t>Ödevi</w:t>
      </w:r>
      <w:proofErr w:type="gramEnd"/>
      <w:r w:rsidR="00981B04" w:rsidRPr="0020216D">
        <w:rPr>
          <w:lang w:val="tr-TR"/>
        </w:rPr>
        <w:t xml:space="preserve"> öğrencilere dağıtın; Öğrencileri 3-4 kişilik gruplara ayırın. </w:t>
      </w:r>
      <w:bookmarkStart w:id="0" w:name="_GoBack"/>
      <w:bookmarkEnd w:id="0"/>
      <w:r w:rsidR="00981B04" w:rsidRPr="0020216D">
        <w:rPr>
          <w:lang w:val="tr-TR"/>
        </w:rPr>
        <w:t>Öğrenciler bilgileri okurlar ve anlamaya çalışırlar.</w:t>
      </w:r>
    </w:p>
    <w:p w14:paraId="112978E8" w14:textId="32B746C8" w:rsidR="00A63F67" w:rsidRPr="0020216D" w:rsidRDefault="00981B04" w:rsidP="002D0F74">
      <w:pPr>
        <w:spacing w:after="120"/>
        <w:ind w:left="705" w:hanging="705"/>
        <w:rPr>
          <w:lang w:val="tr-TR"/>
        </w:rPr>
      </w:pPr>
      <w:r w:rsidRPr="0020216D">
        <w:rPr>
          <w:lang w:val="tr-TR"/>
        </w:rPr>
        <w:t>10 Dakika Ödev konusu sınıfta tartışılır; Kuşların resimleri ve videoları sınıfta gösterilir. Öğrenciler Öğrenci sorularının tartışılması, ilk adımların atılması.</w:t>
      </w:r>
    </w:p>
    <w:p w14:paraId="7F1012C0" w14:textId="7045A076" w:rsidR="00A63F67" w:rsidRPr="0020216D" w:rsidRDefault="00981B04" w:rsidP="002D0F74">
      <w:pPr>
        <w:spacing w:after="120"/>
        <w:ind w:left="705" w:hanging="705"/>
        <w:rPr>
          <w:lang w:val="tr-TR"/>
        </w:rPr>
      </w:pPr>
      <w:r w:rsidRPr="0020216D">
        <w:rPr>
          <w:lang w:val="tr-TR"/>
        </w:rPr>
        <w:t>35 Dakika Öğrenciler ödev için çalışmaya başlarlar; öğretmen</w:t>
      </w:r>
      <w:r w:rsidR="007A1700">
        <w:rPr>
          <w:lang w:val="tr-TR"/>
        </w:rPr>
        <w:t xml:space="preserve"> </w:t>
      </w:r>
      <w:r w:rsidRPr="0020216D">
        <w:rPr>
          <w:lang w:val="tr-TR"/>
        </w:rPr>
        <w:t>de onlara tavsiyeler vererek yardımcı olur.</w:t>
      </w:r>
    </w:p>
    <w:p w14:paraId="26AC51FA" w14:textId="26CF619A" w:rsidR="00A63F67" w:rsidRPr="0020216D" w:rsidRDefault="00981B04" w:rsidP="002D0F74">
      <w:pPr>
        <w:spacing w:after="120"/>
        <w:ind w:left="705" w:hanging="705"/>
        <w:rPr>
          <w:i/>
          <w:lang w:val="tr-TR"/>
        </w:rPr>
      </w:pPr>
      <w:r w:rsidRPr="0020216D">
        <w:rPr>
          <w:lang w:val="tr-TR"/>
        </w:rPr>
        <w:t>Ev</w:t>
      </w:r>
      <w:r w:rsidR="0020216D">
        <w:rPr>
          <w:lang w:val="tr-TR"/>
        </w:rPr>
        <w:t xml:space="preserve"> </w:t>
      </w:r>
      <w:r w:rsidRPr="0020216D">
        <w:rPr>
          <w:lang w:val="tr-TR"/>
        </w:rPr>
        <w:t>ödevi</w:t>
      </w:r>
      <w:r w:rsidR="002D0F74" w:rsidRPr="0020216D">
        <w:rPr>
          <w:i/>
          <w:lang w:val="tr-TR"/>
        </w:rPr>
        <w:t>:</w:t>
      </w:r>
      <w:r w:rsidR="0020216D">
        <w:rPr>
          <w:i/>
          <w:lang w:val="tr-TR"/>
        </w:rPr>
        <w:t xml:space="preserve"> </w:t>
      </w:r>
      <w:r w:rsidRPr="0020216D">
        <w:rPr>
          <w:i/>
          <w:lang w:val="tr-TR"/>
        </w:rPr>
        <w:t>Eğer ders bir sonraki gün / hafta ise; Çocukların yaşadığı yere yakın yerlerdeki kuşları kontrol etmek için gezi düzenlenir. Neden özel bazı türlerin seçildiği için tartışmalar yazıya dökülür.</w:t>
      </w:r>
      <w:r w:rsidR="00A63F67" w:rsidRPr="0020216D">
        <w:rPr>
          <w:i/>
          <w:lang w:val="tr-TR"/>
        </w:rPr>
        <w:t xml:space="preserve">  </w:t>
      </w:r>
    </w:p>
    <w:p w14:paraId="3BD1B1F9" w14:textId="77777777" w:rsidR="00A63F67" w:rsidRPr="0020216D" w:rsidRDefault="00A63F67" w:rsidP="002D0F74">
      <w:pPr>
        <w:spacing w:after="120"/>
        <w:ind w:left="705"/>
        <w:rPr>
          <w:lang w:val="tr-TR"/>
        </w:rPr>
      </w:pPr>
    </w:p>
    <w:p w14:paraId="75DA8248" w14:textId="77777777" w:rsidR="003C1F1D" w:rsidRPr="0020216D" w:rsidRDefault="003C1F1D" w:rsidP="002D0F74">
      <w:pPr>
        <w:spacing w:after="120"/>
        <w:rPr>
          <w:i/>
          <w:lang w:val="tr-TR"/>
        </w:rPr>
      </w:pPr>
    </w:p>
    <w:p w14:paraId="5AC503E8" w14:textId="77777777" w:rsidR="003C1F1D" w:rsidRPr="0020216D" w:rsidRDefault="003C1F1D" w:rsidP="002D0F74">
      <w:pPr>
        <w:spacing w:after="120"/>
        <w:rPr>
          <w:i/>
          <w:lang w:val="tr-TR"/>
        </w:rPr>
      </w:pPr>
    </w:p>
    <w:p w14:paraId="76A5623D" w14:textId="3A699A76" w:rsidR="00A63F67" w:rsidRPr="0020216D" w:rsidRDefault="00981B04" w:rsidP="00981B04">
      <w:pPr>
        <w:tabs>
          <w:tab w:val="left" w:pos="5369"/>
        </w:tabs>
        <w:spacing w:after="120"/>
        <w:rPr>
          <w:i/>
          <w:lang w:val="tr-TR"/>
        </w:rPr>
      </w:pPr>
      <w:r w:rsidRPr="0020216D">
        <w:rPr>
          <w:i/>
          <w:lang w:val="tr-TR"/>
        </w:rPr>
        <w:t>Ders</w:t>
      </w:r>
      <w:r w:rsidR="00A63F67" w:rsidRPr="0020216D">
        <w:rPr>
          <w:i/>
          <w:lang w:val="tr-TR"/>
        </w:rPr>
        <w:t xml:space="preserve"> 2:</w:t>
      </w:r>
      <w:r w:rsidRPr="0020216D">
        <w:rPr>
          <w:i/>
          <w:lang w:val="tr-TR"/>
        </w:rPr>
        <w:tab/>
      </w:r>
    </w:p>
    <w:p w14:paraId="41B6B49F" w14:textId="20EA3CEC" w:rsidR="00A63F67" w:rsidRPr="0020216D" w:rsidRDefault="00981B04" w:rsidP="00C14107">
      <w:pPr>
        <w:spacing w:after="120"/>
        <w:ind w:left="709" w:hanging="709"/>
        <w:rPr>
          <w:lang w:val="tr-TR"/>
        </w:rPr>
      </w:pPr>
      <w:r w:rsidRPr="0020216D">
        <w:rPr>
          <w:lang w:val="tr-TR"/>
        </w:rPr>
        <w:t xml:space="preserve">5 </w:t>
      </w:r>
      <w:proofErr w:type="gramStart"/>
      <w:r w:rsidRPr="0020216D">
        <w:rPr>
          <w:lang w:val="tr-TR"/>
        </w:rPr>
        <w:t>Dakika  Ödevin</w:t>
      </w:r>
      <w:proofErr w:type="gramEnd"/>
      <w:r w:rsidRPr="0020216D">
        <w:rPr>
          <w:lang w:val="tr-TR"/>
        </w:rPr>
        <w:t xml:space="preserve"> sınıfta kısa bir tekrarı yapılır.</w:t>
      </w:r>
      <w:r w:rsidR="000F4397" w:rsidRPr="0020216D">
        <w:rPr>
          <w:lang w:val="tr-TR"/>
        </w:rPr>
        <w:t xml:space="preserve"> Soru cevap yöntemi ile anlaşılamayan noktalar aydınlatılır.</w:t>
      </w:r>
      <w:r w:rsidR="00A63F67" w:rsidRPr="0020216D">
        <w:rPr>
          <w:lang w:val="tr-TR"/>
        </w:rPr>
        <w:tab/>
      </w:r>
    </w:p>
    <w:p w14:paraId="193C1859" w14:textId="4536BE27" w:rsidR="00A63F67" w:rsidRPr="0020216D" w:rsidRDefault="000F4397" w:rsidP="002D0F74">
      <w:pPr>
        <w:spacing w:after="120"/>
        <w:rPr>
          <w:lang w:val="tr-TR"/>
        </w:rPr>
      </w:pPr>
      <w:r w:rsidRPr="0020216D">
        <w:rPr>
          <w:lang w:val="tr-TR"/>
        </w:rPr>
        <w:t>20 Dakika Öğrenciler gruplar halinde ödeve çalışırlar. Öğretmen onlara tavsiyelerde bulunur.</w:t>
      </w:r>
      <w:r w:rsidR="00A63F67" w:rsidRPr="0020216D">
        <w:rPr>
          <w:lang w:val="tr-TR"/>
        </w:rPr>
        <w:tab/>
      </w:r>
    </w:p>
    <w:p w14:paraId="317EC6FB" w14:textId="595C6341" w:rsidR="00A63F67" w:rsidRPr="0020216D" w:rsidRDefault="000F4397" w:rsidP="002D0F74">
      <w:pPr>
        <w:spacing w:after="120"/>
        <w:rPr>
          <w:lang w:val="tr-TR"/>
        </w:rPr>
      </w:pPr>
      <w:r w:rsidRPr="0020216D">
        <w:rPr>
          <w:lang w:val="tr-TR"/>
        </w:rPr>
        <w:t>5 Dakika Öğrenciler sonuçlarını özetlerler ve rapora yazarlar.</w:t>
      </w:r>
      <w:r w:rsidR="00A63F67" w:rsidRPr="0020216D">
        <w:rPr>
          <w:lang w:val="tr-TR"/>
        </w:rPr>
        <w:tab/>
      </w:r>
    </w:p>
    <w:p w14:paraId="67A44AF2" w14:textId="1F2A4051" w:rsidR="00A63F67" w:rsidRPr="0020216D" w:rsidRDefault="00A63F67" w:rsidP="002D0F74">
      <w:pPr>
        <w:spacing w:after="120"/>
        <w:ind w:left="705" w:hanging="705"/>
        <w:rPr>
          <w:lang w:val="tr-TR"/>
        </w:rPr>
      </w:pPr>
      <w:r w:rsidRPr="0020216D">
        <w:rPr>
          <w:lang w:val="tr-TR"/>
        </w:rPr>
        <w:t>2</w:t>
      </w:r>
      <w:r w:rsidR="000F4397" w:rsidRPr="0020216D">
        <w:rPr>
          <w:lang w:val="tr-TR"/>
        </w:rPr>
        <w:t>0 Dakika Gruplar sonuçlarını sunarlar ve tartışırlar.</w:t>
      </w:r>
      <w:r w:rsidRPr="0020216D">
        <w:rPr>
          <w:lang w:val="tr-TR"/>
        </w:rPr>
        <w:tab/>
      </w:r>
    </w:p>
    <w:p w14:paraId="24DC15DC" w14:textId="301000AF" w:rsidR="006D7084" w:rsidRPr="0020216D" w:rsidRDefault="000F4397" w:rsidP="00C14107">
      <w:pPr>
        <w:spacing w:after="120"/>
        <w:ind w:left="705" w:hanging="705"/>
        <w:rPr>
          <w:lang w:val="tr-TR"/>
        </w:rPr>
      </w:pPr>
      <w:r w:rsidRPr="0020216D">
        <w:rPr>
          <w:lang w:val="tr-TR"/>
        </w:rPr>
        <w:t>10 Dakika Öğrenciler proje üzerine geri besleme yaparlar.</w:t>
      </w:r>
    </w:p>
    <w:sectPr w:rsidR="006D7084" w:rsidRPr="0020216D" w:rsidSect="008240A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FACD" w14:textId="77777777" w:rsidR="00516A61" w:rsidRDefault="00516A61" w:rsidP="00D272BA">
      <w:pPr>
        <w:spacing w:after="0" w:line="240" w:lineRule="auto"/>
      </w:pPr>
      <w:r>
        <w:separator/>
      </w:r>
    </w:p>
  </w:endnote>
  <w:endnote w:type="continuationSeparator" w:id="0">
    <w:p w14:paraId="5476334A" w14:textId="77777777" w:rsidR="00516A61" w:rsidRDefault="00516A61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23475" w14:textId="77777777" w:rsidR="004325C2" w:rsidRDefault="005216E1" w:rsidP="004325C2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70D13B96" wp14:editId="25E7E20E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  <w:r w:rsidR="00967CA0">
      <w:rPr>
        <w:rFonts w:ascii="Calibri" w:hAnsi="Calibri"/>
        <w:sz w:val="16"/>
        <w:szCs w:val="16"/>
        <w:lang w:val="en-US"/>
      </w:rPr>
      <w:br/>
    </w:r>
  </w:p>
  <w:p w14:paraId="2EA340F3" w14:textId="77777777" w:rsidR="00967CA0" w:rsidRPr="004325C2" w:rsidRDefault="00967CA0" w:rsidP="00967CA0">
    <w:pPr>
      <w:pStyle w:val="Altbilgi"/>
      <w:rPr>
        <w:rFonts w:ascii="Calibri" w:hAnsi="Calibri"/>
        <w:i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 w:rsidR="002365C3"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  <w:p w14:paraId="47FF78F4" w14:textId="77777777" w:rsidR="00967CA0" w:rsidRPr="004325C2" w:rsidRDefault="00967CA0" w:rsidP="004325C2">
    <w:pPr>
      <w:pStyle w:val="Altbilgi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678BC" w14:textId="77777777" w:rsidR="00516A61" w:rsidRDefault="00516A61" w:rsidP="00D272BA">
      <w:pPr>
        <w:spacing w:after="0" w:line="240" w:lineRule="auto"/>
      </w:pPr>
      <w:r>
        <w:separator/>
      </w:r>
    </w:p>
  </w:footnote>
  <w:footnote w:type="continuationSeparator" w:id="0">
    <w:p w14:paraId="65684190" w14:textId="77777777" w:rsidR="00516A61" w:rsidRDefault="00516A61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6EC3" w14:textId="77777777" w:rsidR="00D272BA" w:rsidRDefault="004C32A2" w:rsidP="00247C9F">
    <w:pPr>
      <w:pStyle w:val="stbilgi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3EB191F9" wp14:editId="3D39E349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17E"/>
    <w:multiLevelType w:val="hybridMultilevel"/>
    <w:tmpl w:val="4210B86A"/>
    <w:lvl w:ilvl="0" w:tplc="6A8E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A7E28"/>
    <w:multiLevelType w:val="hybridMultilevel"/>
    <w:tmpl w:val="879A9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1385E"/>
    <w:multiLevelType w:val="hybridMultilevel"/>
    <w:tmpl w:val="4516CD3C"/>
    <w:lvl w:ilvl="0" w:tplc="C1185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20"/>
  </w:num>
  <w:num w:numId="9">
    <w:abstractNumId w:val="19"/>
  </w:num>
  <w:num w:numId="10">
    <w:abstractNumId w:val="15"/>
  </w:num>
  <w:num w:numId="11">
    <w:abstractNumId w:val="0"/>
  </w:num>
  <w:num w:numId="12">
    <w:abstractNumId w:val="2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21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A7150"/>
    <w:rsid w:val="000D7B8A"/>
    <w:rsid w:val="000F4397"/>
    <w:rsid w:val="00135E21"/>
    <w:rsid w:val="001949CE"/>
    <w:rsid w:val="0020216D"/>
    <w:rsid w:val="002303B6"/>
    <w:rsid w:val="002365C3"/>
    <w:rsid w:val="00247C9F"/>
    <w:rsid w:val="002B6193"/>
    <w:rsid w:val="002D0F74"/>
    <w:rsid w:val="002F6498"/>
    <w:rsid w:val="0031150A"/>
    <w:rsid w:val="003C1F1D"/>
    <w:rsid w:val="003C1FCB"/>
    <w:rsid w:val="0040714C"/>
    <w:rsid w:val="00411D32"/>
    <w:rsid w:val="00412B22"/>
    <w:rsid w:val="00414680"/>
    <w:rsid w:val="004269A2"/>
    <w:rsid w:val="004325C2"/>
    <w:rsid w:val="004801DD"/>
    <w:rsid w:val="004C32A2"/>
    <w:rsid w:val="004D7837"/>
    <w:rsid w:val="00506E03"/>
    <w:rsid w:val="00516A61"/>
    <w:rsid w:val="005216E1"/>
    <w:rsid w:val="0055754E"/>
    <w:rsid w:val="00585D54"/>
    <w:rsid w:val="005862CE"/>
    <w:rsid w:val="005D792B"/>
    <w:rsid w:val="006152C4"/>
    <w:rsid w:val="006D7084"/>
    <w:rsid w:val="006E4799"/>
    <w:rsid w:val="00744DE0"/>
    <w:rsid w:val="007667C5"/>
    <w:rsid w:val="007668AA"/>
    <w:rsid w:val="007A1700"/>
    <w:rsid w:val="007C4F0B"/>
    <w:rsid w:val="007D6A20"/>
    <w:rsid w:val="008240A7"/>
    <w:rsid w:val="00850264"/>
    <w:rsid w:val="008570E9"/>
    <w:rsid w:val="00892850"/>
    <w:rsid w:val="008B2E7D"/>
    <w:rsid w:val="00926232"/>
    <w:rsid w:val="009455D8"/>
    <w:rsid w:val="0095400C"/>
    <w:rsid w:val="00961B0C"/>
    <w:rsid w:val="00967CA0"/>
    <w:rsid w:val="00970B2A"/>
    <w:rsid w:val="00981B04"/>
    <w:rsid w:val="009C2696"/>
    <w:rsid w:val="009D64F6"/>
    <w:rsid w:val="00A218CA"/>
    <w:rsid w:val="00A63F67"/>
    <w:rsid w:val="00A77E84"/>
    <w:rsid w:val="00AC1F51"/>
    <w:rsid w:val="00BB0948"/>
    <w:rsid w:val="00BE0615"/>
    <w:rsid w:val="00C14107"/>
    <w:rsid w:val="00C7504F"/>
    <w:rsid w:val="00C75763"/>
    <w:rsid w:val="00C8037D"/>
    <w:rsid w:val="00C90A8C"/>
    <w:rsid w:val="00C956B9"/>
    <w:rsid w:val="00D254E9"/>
    <w:rsid w:val="00D272BA"/>
    <w:rsid w:val="00D31CC8"/>
    <w:rsid w:val="00D41E9C"/>
    <w:rsid w:val="00D45FEF"/>
    <w:rsid w:val="00D5182F"/>
    <w:rsid w:val="00DC1B9B"/>
    <w:rsid w:val="00E61E9B"/>
    <w:rsid w:val="00EF2FDF"/>
    <w:rsid w:val="00F56D0D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35B4"/>
  <w15:docId w15:val="{573B5103-8915-4C2B-9AA8-4A68FBD8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B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63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63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7D6A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6A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6A20"/>
    <w:rPr>
      <w:sz w:val="20"/>
      <w:szCs w:val="20"/>
      <w:lang w:val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6A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6A20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s.birdlife.lt/index.php/gamtos-klase/litetuvos-paukscia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Wg5nL5ROL0&amp;feature=player_embedd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rdlife.lt/inki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jE-Z6I4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14</cp:revision>
  <cp:lastPrinted>2014-09-15T06:43:00Z</cp:lastPrinted>
  <dcterms:created xsi:type="dcterms:W3CDTF">2015-09-10T06:36:00Z</dcterms:created>
  <dcterms:modified xsi:type="dcterms:W3CDTF">2015-12-15T18:01:00Z</dcterms:modified>
</cp:coreProperties>
</file>