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6E44" w14:textId="77777777" w:rsidR="00A81812" w:rsidRPr="000A236F" w:rsidRDefault="00A81812" w:rsidP="00A81812">
      <w:pPr>
        <w:pStyle w:val="Balk1"/>
        <w:rPr>
          <w:lang w:val="tr-TR"/>
        </w:rPr>
      </w:pPr>
      <w:r w:rsidRPr="000A236F">
        <w:rPr>
          <w:lang w:val="tr-TR"/>
        </w:rPr>
        <w:t>Tuzlu Su-Öğretmenler için Yönerge</w:t>
      </w:r>
    </w:p>
    <w:p w14:paraId="3A49DBFA" w14:textId="1F2E3A30" w:rsidR="00A81812" w:rsidRPr="000A236F" w:rsidRDefault="00A81812" w:rsidP="00A81812">
      <w:pPr>
        <w:rPr>
          <w:lang w:val="tr-TR"/>
        </w:rPr>
      </w:pPr>
    </w:p>
    <w:p w14:paraId="3E88E548" w14:textId="5C21C751" w:rsidR="00A81812" w:rsidRPr="000A236F" w:rsidRDefault="00315852" w:rsidP="00A81812">
      <w:pPr>
        <w:spacing w:before="100" w:beforeAutospacing="1" w:after="100" w:afterAutospacing="1"/>
        <w:jc w:val="both"/>
        <w:rPr>
          <w:rFonts w:ascii="Times New Roman" w:hAnsi="Times New Roman"/>
          <w:bCs/>
          <w:lang w:val="tr-TR" w:eastAsia="tr-TR"/>
        </w:rPr>
      </w:pPr>
      <w:r w:rsidRPr="000A236F">
        <w:rPr>
          <w:b/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7BCAD854" wp14:editId="28977329">
            <wp:simplePos x="0" y="0"/>
            <wp:positionH relativeFrom="margin">
              <wp:posOffset>3315970</wp:posOffset>
            </wp:positionH>
            <wp:positionV relativeFrom="margin">
              <wp:posOffset>641350</wp:posOffset>
            </wp:positionV>
            <wp:extent cx="2863215" cy="1638935"/>
            <wp:effectExtent l="0" t="0" r="0" b="0"/>
            <wp:wrapSquare wrapText="bothSides"/>
            <wp:docPr id="1" name="Bilde 1" descr="http://www.fisme.science.uu.nl/toepassingen/28121/images/screenshot_color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me.science.uu.nl/toepassingen/28121/images/screenshot_color_n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28C" w:rsidRPr="00A028B6">
        <w:rPr>
          <w:rFonts w:ascii="Times New Roman" w:hAnsi="Times New Roman"/>
          <w:bCs/>
          <w:lang w:eastAsia="tr-TR"/>
        </w:rPr>
        <w:t>Öğrencilere farklı saflıklarda bulunan tuzlu su</w:t>
      </w:r>
      <w:r w:rsidR="00F907A7">
        <w:rPr>
          <w:rFonts w:ascii="Times New Roman" w:hAnsi="Times New Roman"/>
          <w:bCs/>
          <w:lang w:eastAsia="tr-TR"/>
        </w:rPr>
        <w:t xml:space="preserve"> çözeltilerinden</w:t>
      </w:r>
      <w:r w:rsidR="00FC628C" w:rsidRPr="00A028B6">
        <w:rPr>
          <w:rFonts w:ascii="Times New Roman" w:hAnsi="Times New Roman"/>
          <w:bCs/>
          <w:lang w:eastAsia="tr-TR"/>
        </w:rPr>
        <w:t xml:space="preserve"> birisi verilir ve farklı maddeleri birbirlerinden ayıracakları bir deney tasarlamaları istenir. Buradaki amaç, yemeklerde kullanılan sodyum klorü</w:t>
      </w:r>
      <w:r w:rsidR="00FC628C">
        <w:rPr>
          <w:rFonts w:ascii="Times New Roman" w:hAnsi="Times New Roman"/>
          <w:bCs/>
          <w:lang w:eastAsia="tr-TR"/>
        </w:rPr>
        <w:t>r</w:t>
      </w:r>
      <w:r w:rsidR="00FC628C" w:rsidRPr="00A028B6">
        <w:rPr>
          <w:rFonts w:ascii="Times New Roman" w:hAnsi="Times New Roman"/>
          <w:bCs/>
          <w:lang w:eastAsia="tr-TR"/>
        </w:rPr>
        <w:t xml:space="preserve"> (sofra tuzu) elde et</w:t>
      </w:r>
      <w:r w:rsidR="00FC628C">
        <w:rPr>
          <w:rFonts w:ascii="Times New Roman" w:hAnsi="Times New Roman"/>
          <w:bCs/>
          <w:lang w:eastAsia="tr-TR"/>
        </w:rPr>
        <w:t>mektir. Hazırlanan deney tasarımı</w:t>
      </w:r>
      <w:r w:rsidR="00FC628C" w:rsidRPr="00A028B6">
        <w:rPr>
          <w:rFonts w:ascii="Times New Roman" w:hAnsi="Times New Roman"/>
          <w:bCs/>
          <w:lang w:eastAsia="tr-TR"/>
        </w:rPr>
        <w:t xml:space="preserve"> endüstride bu amaçla kullanılan süreçle karşılaştırılır ve değerlendirmeler yapılır.</w:t>
      </w:r>
      <w:r w:rsidR="00A81812" w:rsidRPr="000A236F">
        <w:rPr>
          <w:rFonts w:ascii="Times New Roman" w:hAnsi="Times New Roman"/>
          <w:bCs/>
          <w:lang w:val="tr-TR" w:eastAsia="tr-TR"/>
        </w:rPr>
        <w:t xml:space="preserve"> </w:t>
      </w:r>
    </w:p>
    <w:p w14:paraId="5529AD02" w14:textId="77777777" w:rsidR="00315852" w:rsidRPr="000A236F" w:rsidRDefault="00315852" w:rsidP="00A8181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lang w:val="tr-TR" w:eastAsia="tr-TR"/>
        </w:rPr>
      </w:pPr>
    </w:p>
    <w:p w14:paraId="3ADEF9A6" w14:textId="77777777" w:rsidR="00315852" w:rsidRPr="000A236F" w:rsidRDefault="00315852" w:rsidP="00A8181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lang w:val="tr-TR" w:eastAsia="tr-TR"/>
        </w:rPr>
      </w:pPr>
    </w:p>
    <w:p w14:paraId="24D0BE5E" w14:textId="62F4FD7E" w:rsidR="00A81812" w:rsidRPr="000A236F" w:rsidRDefault="00A81812" w:rsidP="00A8181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lang w:val="tr-TR" w:eastAsia="tr-TR"/>
        </w:rPr>
      </w:pPr>
      <w:r w:rsidRPr="000A236F">
        <w:rPr>
          <w:rFonts w:ascii="Times New Roman" w:hAnsi="Times New Roman"/>
          <w:b/>
          <w:bCs/>
          <w:lang w:val="tr-TR" w:eastAsia="tr-TR"/>
        </w:rPr>
        <w:t xml:space="preserve">Konu alanı: </w:t>
      </w:r>
      <w:r w:rsidRPr="000A236F">
        <w:rPr>
          <w:rFonts w:ascii="Times New Roman" w:hAnsi="Times New Roman"/>
          <w:bCs/>
          <w:lang w:val="tr-TR" w:eastAsia="tr-TR"/>
        </w:rPr>
        <w:t>Kimya</w:t>
      </w:r>
      <w:r w:rsidR="00FC628C">
        <w:rPr>
          <w:rFonts w:ascii="Times New Roman" w:hAnsi="Times New Roman"/>
          <w:bCs/>
          <w:lang w:val="tr-TR" w:eastAsia="tr-TR"/>
        </w:rPr>
        <w:t xml:space="preserve"> </w:t>
      </w:r>
    </w:p>
    <w:p w14:paraId="7723F35D" w14:textId="35CB9F98" w:rsidR="00A81812" w:rsidRPr="000A236F" w:rsidRDefault="00A81812" w:rsidP="00A8181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lang w:val="tr-TR" w:eastAsia="tr-TR"/>
        </w:rPr>
      </w:pPr>
      <w:r w:rsidRPr="000A236F">
        <w:rPr>
          <w:rFonts w:ascii="Times New Roman" w:hAnsi="Times New Roman"/>
          <w:b/>
          <w:bCs/>
          <w:lang w:val="tr-TR" w:eastAsia="tr-TR"/>
        </w:rPr>
        <w:t xml:space="preserve">Süre: </w:t>
      </w:r>
      <w:r w:rsidR="000A236F">
        <w:rPr>
          <w:rFonts w:ascii="Times New Roman" w:hAnsi="Times New Roman"/>
          <w:bCs/>
          <w:lang w:val="tr-TR" w:eastAsia="tr-TR"/>
        </w:rPr>
        <w:t>2</w:t>
      </w:r>
      <w:r w:rsidRPr="000A236F">
        <w:rPr>
          <w:rFonts w:ascii="Times New Roman" w:hAnsi="Times New Roman"/>
          <w:bCs/>
          <w:lang w:val="tr-TR" w:eastAsia="tr-TR"/>
        </w:rPr>
        <w:t xml:space="preserve"> ders saati (90 dakika)</w:t>
      </w:r>
    </w:p>
    <w:p w14:paraId="393C211C" w14:textId="77777777" w:rsidR="00A81812" w:rsidRPr="000A236F" w:rsidRDefault="00A81812" w:rsidP="00A8181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lang w:val="tr-TR" w:eastAsia="tr-TR"/>
        </w:rPr>
      </w:pPr>
      <w:r w:rsidRPr="000A236F">
        <w:rPr>
          <w:rFonts w:ascii="Times New Roman" w:hAnsi="Times New Roman"/>
          <w:b/>
          <w:bCs/>
          <w:lang w:val="tr-TR" w:eastAsia="tr-TR"/>
        </w:rPr>
        <w:t xml:space="preserve">Hedef grup: </w:t>
      </w:r>
      <w:r w:rsidRPr="000A236F">
        <w:rPr>
          <w:rFonts w:ascii="Times New Roman" w:hAnsi="Times New Roman"/>
          <w:bCs/>
          <w:lang w:val="tr-TR" w:eastAsia="tr-TR"/>
        </w:rPr>
        <w:t>Ortaokul</w:t>
      </w:r>
    </w:p>
    <w:p w14:paraId="52CEFF6B" w14:textId="77777777" w:rsidR="00A81812" w:rsidRPr="000A236F" w:rsidRDefault="00A81812" w:rsidP="00A81812">
      <w:pPr>
        <w:rPr>
          <w:lang w:val="tr-TR"/>
        </w:rPr>
      </w:pPr>
      <w:r w:rsidRPr="000A236F">
        <w:rPr>
          <w:rFonts w:ascii="Times New Roman" w:hAnsi="Times New Roman"/>
          <w:b/>
          <w:bCs/>
          <w:lang w:val="tr-TR" w:eastAsia="tr-TR"/>
        </w:rPr>
        <w:t xml:space="preserve">Yaş: </w:t>
      </w:r>
      <w:r w:rsidRPr="000A236F">
        <w:rPr>
          <w:rFonts w:ascii="Times New Roman" w:hAnsi="Times New Roman"/>
          <w:bCs/>
          <w:lang w:val="tr-TR" w:eastAsia="tr-TR"/>
        </w:rPr>
        <w:t>13-15, ancak biraz daha kolaylaştırılmış şekli ile daha alt yaş gruplarında da kullanılabilir</w:t>
      </w:r>
    </w:p>
    <w:p w14:paraId="6A299A50" w14:textId="77777777" w:rsidR="00A81812" w:rsidRPr="000A236F" w:rsidRDefault="00A81812" w:rsidP="00F7006D">
      <w:pPr>
        <w:rPr>
          <w:lang w:val="tr-TR"/>
        </w:rPr>
      </w:pPr>
    </w:p>
    <w:p w14:paraId="5911E539" w14:textId="77777777" w:rsidR="00F7006D" w:rsidRPr="000A236F" w:rsidRDefault="00A81812" w:rsidP="00A81812">
      <w:pPr>
        <w:jc w:val="both"/>
        <w:rPr>
          <w:b/>
          <w:lang w:val="tr-TR"/>
        </w:rPr>
      </w:pPr>
      <w:r w:rsidRPr="000A236F">
        <w:rPr>
          <w:b/>
          <w:lang w:val="tr-TR"/>
        </w:rPr>
        <w:t xml:space="preserve">İş dünyası bağlamı: Gıda endüstrisi </w:t>
      </w:r>
    </w:p>
    <w:p w14:paraId="1E93A6B5" w14:textId="2AEDCDA4" w:rsidR="00A81812" w:rsidRPr="000A236F" w:rsidRDefault="00A81812" w:rsidP="00A81812">
      <w:pPr>
        <w:spacing w:before="100" w:beforeAutospacing="1" w:after="100" w:afterAutospacing="1"/>
        <w:rPr>
          <w:rFonts w:ascii="Times New Roman" w:hAnsi="Times New Roman"/>
          <w:bCs/>
          <w:lang w:val="tr-TR" w:eastAsia="tr-TR"/>
        </w:rPr>
      </w:pPr>
      <w:r w:rsidRPr="000A236F">
        <w:rPr>
          <w:rFonts w:ascii="Times New Roman" w:hAnsi="Times New Roman"/>
          <w:bCs/>
          <w:lang w:val="tr-TR" w:eastAsia="tr-TR"/>
        </w:rPr>
        <w:t>Giriş olarak, öğrencilere Hollanda’da yemek tuzu yapımını anlatan filmden belirli bir parça izletilir (Bkz. JOZO videosu: 1:00 a tuzlu su tuz üretme firmasına gelinceye kadar). Öğrenciler daha sonra sürecin üretim görevi ile yüzleştirilirler. Kendilerine dersin sonunda bütün filmin gösterileceği söylenere</w:t>
      </w:r>
      <w:r w:rsidR="00B617A1">
        <w:rPr>
          <w:rFonts w:ascii="Times New Roman" w:hAnsi="Times New Roman"/>
          <w:bCs/>
          <w:lang w:val="tr-TR" w:eastAsia="tr-TR"/>
        </w:rPr>
        <w:t>k</w:t>
      </w:r>
      <w:r w:rsidRPr="000A236F">
        <w:rPr>
          <w:rFonts w:ascii="Times New Roman" w:hAnsi="Times New Roman"/>
          <w:bCs/>
          <w:lang w:val="tr-TR" w:eastAsia="tr-TR"/>
        </w:rPr>
        <w:t xml:space="preserve"> öğrencilerin motive olması sağlanır. </w:t>
      </w:r>
    </w:p>
    <w:p w14:paraId="216F2FEB" w14:textId="77777777" w:rsidR="00F7006D" w:rsidRPr="000A236F" w:rsidRDefault="00F7006D" w:rsidP="00F7006D">
      <w:pPr>
        <w:rPr>
          <w:lang w:val="tr-TR"/>
        </w:rPr>
      </w:pPr>
    </w:p>
    <w:p w14:paraId="418E0CC2" w14:textId="77777777" w:rsidR="00F7006D" w:rsidRPr="000A236F" w:rsidRDefault="00F7006D" w:rsidP="00F7006D">
      <w:pPr>
        <w:jc w:val="both"/>
        <w:rPr>
          <w:rStyle w:val="Kpr"/>
          <w:lang w:val="tr-TR"/>
        </w:rPr>
      </w:pPr>
      <w:r w:rsidRPr="000A236F">
        <w:rPr>
          <w:rFonts w:ascii="Times New Roman" w:hAnsi="Times New Roman"/>
          <w:bCs/>
          <w:lang w:val="tr-TR" w:eastAsia="tr-TR"/>
        </w:rPr>
        <w:t>JOZO video:</w:t>
      </w:r>
      <w:r w:rsidRPr="000A236F">
        <w:rPr>
          <w:lang w:val="tr-TR"/>
        </w:rPr>
        <w:t xml:space="preserve"> </w:t>
      </w:r>
      <w:hyperlink r:id="rId9" w:history="1">
        <w:r w:rsidRPr="000A236F">
          <w:rPr>
            <w:rStyle w:val="Kpr"/>
            <w:lang w:val="tr-TR"/>
          </w:rPr>
          <w:t>http://www.youtube.com/watch?v=VM7HeserH0U</w:t>
        </w:r>
      </w:hyperlink>
    </w:p>
    <w:p w14:paraId="018C45C6" w14:textId="77777777" w:rsidR="00F7006D" w:rsidRPr="000A236F" w:rsidRDefault="00F7006D" w:rsidP="00F7006D">
      <w:pPr>
        <w:rPr>
          <w:rStyle w:val="Kpr"/>
          <w:color w:val="5F5F5F" w:themeColor="text2" w:themeShade="BF"/>
          <w:u w:val="none"/>
          <w:lang w:val="tr-TR"/>
        </w:rPr>
      </w:pPr>
    </w:p>
    <w:p w14:paraId="7D5D617E" w14:textId="77777777" w:rsidR="00A81812" w:rsidRPr="000A236F" w:rsidRDefault="00A81812" w:rsidP="00F7006D">
      <w:pPr>
        <w:rPr>
          <w:rStyle w:val="Kpr"/>
          <w:color w:val="5F5F5F" w:themeColor="text2" w:themeShade="BF"/>
          <w:u w:val="none"/>
          <w:lang w:val="tr-TR"/>
        </w:rPr>
      </w:pPr>
    </w:p>
    <w:p w14:paraId="02721132" w14:textId="77777777" w:rsidR="00A81812" w:rsidRPr="000A236F" w:rsidRDefault="00A81812" w:rsidP="00F7006D">
      <w:pPr>
        <w:rPr>
          <w:rStyle w:val="Kpr"/>
          <w:color w:val="5F5F5F" w:themeColor="text2" w:themeShade="BF"/>
          <w:u w:val="none"/>
          <w:lang w:val="tr-TR"/>
        </w:rPr>
      </w:pPr>
    </w:p>
    <w:p w14:paraId="6D0A51E6" w14:textId="77777777" w:rsidR="00A81812" w:rsidRPr="000A236F" w:rsidRDefault="00A81812" w:rsidP="00F7006D">
      <w:pPr>
        <w:rPr>
          <w:lang w:val="tr-TR"/>
        </w:rPr>
      </w:pPr>
    </w:p>
    <w:p w14:paraId="3FF4E13D" w14:textId="77777777" w:rsidR="00F7006D" w:rsidRPr="000A236F" w:rsidRDefault="00F7006D" w:rsidP="00F7006D">
      <w:pPr>
        <w:jc w:val="both"/>
        <w:rPr>
          <w:b/>
          <w:lang w:val="tr-TR"/>
        </w:rPr>
      </w:pPr>
    </w:p>
    <w:p w14:paraId="3071B54E" w14:textId="77777777" w:rsidR="00A81812" w:rsidRPr="000A236F" w:rsidRDefault="00A81812" w:rsidP="00F7006D">
      <w:pPr>
        <w:jc w:val="both"/>
        <w:rPr>
          <w:b/>
          <w:lang w:val="tr-TR"/>
        </w:rPr>
      </w:pPr>
    </w:p>
    <w:p w14:paraId="15454A81" w14:textId="77777777" w:rsidR="00A81812" w:rsidRPr="000A236F" w:rsidRDefault="00A81812" w:rsidP="00F7006D">
      <w:pPr>
        <w:jc w:val="both"/>
        <w:rPr>
          <w:b/>
          <w:lang w:val="tr-TR"/>
        </w:rPr>
      </w:pPr>
    </w:p>
    <w:p w14:paraId="1E47F030" w14:textId="77777777" w:rsidR="00A81812" w:rsidRPr="000A236F" w:rsidRDefault="00A81812" w:rsidP="00F7006D">
      <w:pPr>
        <w:jc w:val="both"/>
        <w:rPr>
          <w:b/>
          <w:lang w:val="tr-TR"/>
        </w:rPr>
      </w:pPr>
    </w:p>
    <w:p w14:paraId="48D61331" w14:textId="77777777" w:rsidR="00A81812" w:rsidRPr="000A236F" w:rsidRDefault="00A81812" w:rsidP="00F7006D">
      <w:pPr>
        <w:jc w:val="both"/>
        <w:rPr>
          <w:b/>
          <w:lang w:val="tr-TR"/>
        </w:rPr>
      </w:pPr>
    </w:p>
    <w:p w14:paraId="57AB09A7" w14:textId="77777777" w:rsidR="00A81812" w:rsidRPr="000A236F" w:rsidRDefault="00A81812" w:rsidP="00F7006D">
      <w:pPr>
        <w:jc w:val="both"/>
        <w:rPr>
          <w:b/>
          <w:lang w:val="tr-TR"/>
        </w:rPr>
      </w:pPr>
    </w:p>
    <w:p w14:paraId="579E371D" w14:textId="77777777" w:rsidR="00A81812" w:rsidRPr="000A236F" w:rsidRDefault="00A81812" w:rsidP="00F7006D">
      <w:pPr>
        <w:jc w:val="both"/>
        <w:rPr>
          <w:b/>
          <w:lang w:val="tr-TR"/>
        </w:rPr>
      </w:pPr>
    </w:p>
    <w:p w14:paraId="6BB53F81" w14:textId="77777777" w:rsidR="00A81812" w:rsidRPr="000A236F" w:rsidRDefault="00A81812" w:rsidP="00F7006D">
      <w:pPr>
        <w:jc w:val="both"/>
        <w:rPr>
          <w:b/>
          <w:lang w:val="tr-TR"/>
        </w:rPr>
      </w:pPr>
    </w:p>
    <w:p w14:paraId="23522E41" w14:textId="77777777" w:rsidR="00A81812" w:rsidRPr="000A236F" w:rsidRDefault="00A81812" w:rsidP="00F7006D">
      <w:pPr>
        <w:jc w:val="both"/>
        <w:rPr>
          <w:b/>
          <w:lang w:val="tr-TR"/>
        </w:rPr>
      </w:pPr>
      <w:bookmarkStart w:id="0" w:name="_GoBack"/>
      <w:bookmarkEnd w:id="0"/>
    </w:p>
    <w:p w14:paraId="0AD313AC" w14:textId="77777777" w:rsidR="00A81812" w:rsidRPr="000A236F" w:rsidRDefault="00A81812" w:rsidP="00F7006D">
      <w:pPr>
        <w:jc w:val="both"/>
        <w:rPr>
          <w:b/>
          <w:lang w:val="tr-TR"/>
        </w:rPr>
      </w:pPr>
    </w:p>
    <w:p w14:paraId="5EA675F0" w14:textId="77777777" w:rsidR="00F7006D" w:rsidRPr="000A236F" w:rsidRDefault="00153D69" w:rsidP="00F7006D">
      <w:pPr>
        <w:suppressAutoHyphens w:val="0"/>
        <w:rPr>
          <w:b/>
          <w:lang w:val="tr-TR"/>
        </w:rPr>
      </w:pPr>
      <w:r w:rsidRPr="000A236F">
        <w:rPr>
          <w:b/>
          <w:lang w:val="tr-TR"/>
        </w:rPr>
        <w:t xml:space="preserve">Öğrenciler için ödev </w:t>
      </w:r>
    </w:p>
    <w:p w14:paraId="33076AD4" w14:textId="77777777" w:rsidR="00F7006D" w:rsidRPr="000A236F" w:rsidRDefault="00F7006D" w:rsidP="00F7006D">
      <w:pPr>
        <w:suppressAutoHyphens w:val="0"/>
        <w:rPr>
          <w:lang w:val="tr-TR"/>
        </w:rPr>
      </w:pPr>
      <w:r w:rsidRPr="000A236F"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2D56246C" wp14:editId="5CC0197A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080000" cy="1922400"/>
            <wp:effectExtent l="0" t="0" r="6350" b="1905"/>
            <wp:wrapSquare wrapText="bothSides"/>
            <wp:docPr id="5" name="Grafik 5" descr="C:\Users\awm820\AppData\Local\Temp\IMG_20140930_10014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m820\AppData\Local\Temp\IMG_20140930_100149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A1D69" w14:textId="77777777" w:rsidR="00F7006D" w:rsidRPr="000A236F" w:rsidRDefault="00F7006D" w:rsidP="00F7006D">
      <w:pPr>
        <w:rPr>
          <w:lang w:val="tr-TR"/>
        </w:rPr>
      </w:pPr>
    </w:p>
    <w:p w14:paraId="3967092E" w14:textId="77777777" w:rsidR="00153D69" w:rsidRPr="000A236F" w:rsidRDefault="00153D69" w:rsidP="00153D69">
      <w:pPr>
        <w:spacing w:before="100" w:beforeAutospacing="1" w:after="100" w:afterAutospacing="1"/>
        <w:rPr>
          <w:rFonts w:ascii="Times New Roman" w:hAnsi="Times New Roman"/>
          <w:bCs/>
          <w:lang w:val="tr-TR" w:eastAsia="tr-TR"/>
        </w:rPr>
      </w:pPr>
      <w:r w:rsidRPr="000A236F">
        <w:rPr>
          <w:rFonts w:ascii="Times New Roman" w:hAnsi="Times New Roman"/>
          <w:bCs/>
          <w:lang w:val="tr-TR" w:eastAsia="tr-TR"/>
        </w:rPr>
        <w:t xml:space="preserve">Tuz üretme fabrikasında mühendis olarak çalışmaktasın. Senden tuzlu suyu, tuz ve su olarak ayrıştırmak için bir yöntem geliştirmen istenmektedir. </w:t>
      </w:r>
    </w:p>
    <w:p w14:paraId="40D800DA" w14:textId="77777777" w:rsidR="00F7006D" w:rsidRPr="000A236F" w:rsidRDefault="00F7006D" w:rsidP="00F7006D">
      <w:pPr>
        <w:rPr>
          <w:lang w:val="tr-TR"/>
        </w:rPr>
      </w:pPr>
    </w:p>
    <w:p w14:paraId="39A58E8D" w14:textId="77777777" w:rsidR="00F7006D" w:rsidRPr="000A236F" w:rsidRDefault="00F7006D" w:rsidP="00F7006D">
      <w:pPr>
        <w:rPr>
          <w:b/>
          <w:lang w:val="tr-TR"/>
        </w:rPr>
      </w:pPr>
    </w:p>
    <w:p w14:paraId="1F5A8B85" w14:textId="77777777" w:rsidR="00F7006D" w:rsidRPr="000A236F" w:rsidRDefault="00F7006D" w:rsidP="00F7006D">
      <w:pPr>
        <w:rPr>
          <w:b/>
          <w:lang w:val="tr-TR"/>
        </w:rPr>
      </w:pPr>
    </w:p>
    <w:p w14:paraId="106761FC" w14:textId="77777777" w:rsidR="00F7006D" w:rsidRPr="000A236F" w:rsidRDefault="00F7006D" w:rsidP="00F7006D">
      <w:pPr>
        <w:rPr>
          <w:b/>
          <w:lang w:val="tr-TR"/>
        </w:rPr>
      </w:pPr>
    </w:p>
    <w:p w14:paraId="75881C85" w14:textId="77777777" w:rsidR="00277811" w:rsidRPr="000A236F" w:rsidRDefault="00277811" w:rsidP="00F7006D">
      <w:pPr>
        <w:rPr>
          <w:b/>
          <w:lang w:val="tr-TR"/>
        </w:rPr>
      </w:pPr>
    </w:p>
    <w:p w14:paraId="6926CB66" w14:textId="77777777" w:rsidR="00F7006D" w:rsidRPr="000A236F" w:rsidRDefault="00153D69" w:rsidP="00F7006D">
      <w:pPr>
        <w:rPr>
          <w:b/>
          <w:lang w:val="tr-TR"/>
        </w:rPr>
      </w:pPr>
      <w:r w:rsidRPr="000A236F">
        <w:rPr>
          <w:b/>
          <w:lang w:val="tr-TR"/>
        </w:rPr>
        <w:t xml:space="preserve">Tuzlu su </w:t>
      </w:r>
    </w:p>
    <w:p w14:paraId="1055F381" w14:textId="77777777" w:rsidR="00153D69" w:rsidRPr="000A236F" w:rsidRDefault="00153D69" w:rsidP="00F7006D">
      <w:pPr>
        <w:rPr>
          <w:lang w:val="tr-TR"/>
        </w:rPr>
      </w:pPr>
    </w:p>
    <w:p w14:paraId="4C6B6179" w14:textId="190E28ED" w:rsidR="00153D69" w:rsidRPr="000A236F" w:rsidRDefault="00153D69" w:rsidP="00153D69">
      <w:pPr>
        <w:rPr>
          <w:lang w:val="tr-TR"/>
        </w:rPr>
      </w:pPr>
      <w:r w:rsidRPr="000A236F">
        <w:rPr>
          <w:lang w:val="tr-TR"/>
        </w:rPr>
        <w:t xml:space="preserve">Tuzlu sudaki karışım öğrencilerin </w:t>
      </w:r>
      <w:r w:rsidR="006E1D1F">
        <w:rPr>
          <w:lang w:val="tr-TR"/>
        </w:rPr>
        <w:t>seviyelerine</w:t>
      </w:r>
      <w:r w:rsidRPr="000A236F">
        <w:rPr>
          <w:lang w:val="tr-TR"/>
        </w:rPr>
        <w:t xml:space="preserve"> göre farklı olabilir. Tuzlu suyun maddeleri öğrencilerin </w:t>
      </w:r>
      <w:r w:rsidR="006E1D1F">
        <w:rPr>
          <w:lang w:val="tr-TR"/>
        </w:rPr>
        <w:t>seviyelerine ve yeteneklerine</w:t>
      </w:r>
      <w:r w:rsidRPr="000A236F">
        <w:rPr>
          <w:lang w:val="tr-TR"/>
        </w:rPr>
        <w:t xml:space="preserve"> göre aşağıdaki şekilde seçilebilir:</w:t>
      </w:r>
    </w:p>
    <w:p w14:paraId="4E872EFB" w14:textId="5D2A4421" w:rsidR="00153D69" w:rsidRPr="000A236F" w:rsidRDefault="006E1D1F" w:rsidP="00153D69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64" w:lineRule="auto"/>
        <w:ind w:left="1260"/>
        <w:textAlignment w:val="baseline"/>
        <w:rPr>
          <w:lang w:val="tr-TR"/>
        </w:rPr>
      </w:pPr>
      <w:r>
        <w:rPr>
          <w:lang w:val="tr-TR"/>
        </w:rPr>
        <w:t>Sodyum klorür (yemek</w:t>
      </w:r>
      <w:r w:rsidR="00153D69" w:rsidRPr="000A236F">
        <w:rPr>
          <w:lang w:val="tr-TR"/>
        </w:rPr>
        <w:t xml:space="preserve"> tuz</w:t>
      </w:r>
      <w:r>
        <w:rPr>
          <w:lang w:val="tr-TR"/>
        </w:rPr>
        <w:t>u</w:t>
      </w:r>
      <w:r w:rsidR="00153D69" w:rsidRPr="000A236F">
        <w:rPr>
          <w:lang w:val="tr-TR"/>
        </w:rPr>
        <w:t>)</w:t>
      </w:r>
    </w:p>
    <w:p w14:paraId="33222CB9" w14:textId="77777777" w:rsidR="00153D69" w:rsidRPr="000A236F" w:rsidRDefault="00153D69" w:rsidP="00153D69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64" w:lineRule="auto"/>
        <w:ind w:left="1260"/>
        <w:textAlignment w:val="baseline"/>
        <w:rPr>
          <w:lang w:val="tr-TR"/>
        </w:rPr>
      </w:pPr>
      <w:r w:rsidRPr="000A236F">
        <w:rPr>
          <w:lang w:val="tr-TR"/>
        </w:rPr>
        <w:t>Kum</w:t>
      </w:r>
    </w:p>
    <w:p w14:paraId="411A915E" w14:textId="77777777" w:rsidR="00153D69" w:rsidRPr="000A236F" w:rsidRDefault="00153D69" w:rsidP="00153D69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64" w:lineRule="auto"/>
        <w:ind w:left="1260"/>
        <w:textAlignment w:val="baseline"/>
        <w:rPr>
          <w:lang w:val="tr-TR"/>
        </w:rPr>
      </w:pPr>
      <w:r w:rsidRPr="000A236F">
        <w:rPr>
          <w:lang w:val="tr-TR"/>
        </w:rPr>
        <w:t>Taş</w:t>
      </w:r>
    </w:p>
    <w:p w14:paraId="5FC58BE8" w14:textId="7FA9ECA9" w:rsidR="00153D69" w:rsidRPr="000A236F" w:rsidRDefault="00153D69" w:rsidP="00F7006D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64" w:lineRule="auto"/>
        <w:ind w:left="1260"/>
        <w:textAlignment w:val="baseline"/>
        <w:rPr>
          <w:lang w:val="tr-TR"/>
        </w:rPr>
      </w:pPr>
      <w:r w:rsidRPr="000A236F">
        <w:rPr>
          <w:lang w:val="tr-TR"/>
        </w:rPr>
        <w:t xml:space="preserve">Kalsiyum sülfat (çok kolay çözünebilme) </w:t>
      </w:r>
    </w:p>
    <w:p w14:paraId="38951D1F" w14:textId="7C2EBFE6" w:rsidR="00153D69" w:rsidRPr="000A236F" w:rsidRDefault="004119FC" w:rsidP="00F7006D">
      <w:pPr>
        <w:rPr>
          <w:lang w:val="tr-TR"/>
        </w:rPr>
      </w:pPr>
      <w:r w:rsidRPr="000A236F">
        <w:rPr>
          <w:lang w:val="tr-TR"/>
        </w:rPr>
        <w:t>Maddelerin seçimi</w:t>
      </w:r>
      <w:r w:rsidR="000A236F">
        <w:rPr>
          <w:lang w:val="tr-TR"/>
        </w:rPr>
        <w:t xml:space="preserve"> </w:t>
      </w:r>
      <w:r w:rsidRPr="000A236F">
        <w:rPr>
          <w:lang w:val="tr-TR"/>
        </w:rPr>
        <w:t xml:space="preserve">öğrencilerin sevileriyle </w:t>
      </w:r>
      <w:r w:rsidR="000A2B7E">
        <w:rPr>
          <w:lang w:val="tr-TR"/>
        </w:rPr>
        <w:t>ilişkilidir</w:t>
      </w:r>
      <w:r w:rsidRPr="000A236F">
        <w:rPr>
          <w:lang w:val="tr-TR"/>
        </w:rPr>
        <w:t xml:space="preserve">. </w:t>
      </w:r>
      <w:r w:rsidR="00624E44" w:rsidRPr="000A236F">
        <w:rPr>
          <w:lang w:val="tr-TR"/>
        </w:rPr>
        <w:t>İlkokul öğrencileri için deneyin kurulması ve s</w:t>
      </w:r>
      <w:r w:rsidR="001A2C5B">
        <w:rPr>
          <w:lang w:val="tr-TR"/>
        </w:rPr>
        <w:t>onuçların tartışılması  süreci</w:t>
      </w:r>
      <w:r w:rsidR="00624E44" w:rsidRPr="000A236F">
        <w:rPr>
          <w:lang w:val="tr-TR"/>
        </w:rPr>
        <w:t xml:space="preserve"> yeterli olacaktır. Daha yüksek seviyelerde ise kalsiyum sülfat kirlenme olarak </w:t>
      </w:r>
      <w:r w:rsidR="001A2C5B">
        <w:rPr>
          <w:lang w:val="tr-TR"/>
        </w:rPr>
        <w:t>değerlendirilebilir</w:t>
      </w:r>
      <w:r w:rsidR="00624E44" w:rsidRPr="000A236F">
        <w:rPr>
          <w:lang w:val="tr-TR"/>
        </w:rPr>
        <w:t xml:space="preserve"> ve buradan yola çıkılarak tuzlu sudan kimyasal olarak bunun arındırılacağı tartışılır. </w:t>
      </w:r>
      <w:r w:rsidR="00DA0B14" w:rsidRPr="000A236F">
        <w:rPr>
          <w:lang w:val="tr-TR"/>
        </w:rPr>
        <w:t xml:space="preserve">Burada farklı tuz üretme yöntemleri ele alınıp (bkz. Sedivy, V.M; Sayfa 7) karşılaştırılır ve öğrenciler tarafından yapılan yönteme göre değerlendirilmesi yapılır. </w:t>
      </w:r>
    </w:p>
    <w:p w14:paraId="64640534" w14:textId="77777777" w:rsidR="00F7006D" w:rsidRPr="000A236F" w:rsidRDefault="00F7006D" w:rsidP="00F7006D">
      <w:pPr>
        <w:rPr>
          <w:lang w:val="tr-TR"/>
        </w:rPr>
      </w:pPr>
    </w:p>
    <w:p w14:paraId="44E2524D" w14:textId="6BF0967E" w:rsidR="00DA0B14" w:rsidRPr="000A236F" w:rsidRDefault="00DA0B14" w:rsidP="00F7006D">
      <w:pPr>
        <w:rPr>
          <w:b/>
          <w:lang w:val="tr-TR"/>
        </w:rPr>
      </w:pPr>
      <w:r w:rsidRPr="000A236F">
        <w:rPr>
          <w:b/>
          <w:lang w:val="tr-TR"/>
        </w:rPr>
        <w:t>Deney materyalleri</w:t>
      </w:r>
    </w:p>
    <w:p w14:paraId="6C288E01" w14:textId="77777777" w:rsidR="00F7006D" w:rsidRPr="000A236F" w:rsidRDefault="00F7006D" w:rsidP="00F7006D">
      <w:pPr>
        <w:rPr>
          <w:lang w:val="tr-TR"/>
        </w:rPr>
      </w:pPr>
    </w:p>
    <w:p w14:paraId="5EC2EB96" w14:textId="0557DF53" w:rsidR="00DA0B14" w:rsidRPr="000A236F" w:rsidRDefault="00DA0B14" w:rsidP="00315852">
      <w:pPr>
        <w:rPr>
          <w:lang w:val="tr-TR"/>
        </w:rPr>
      </w:pPr>
      <w:r w:rsidRPr="000A236F">
        <w:rPr>
          <w:lang w:val="tr-TR"/>
        </w:rPr>
        <w:t xml:space="preserve">Öğrencilerin ne derecede iyi deney yaptıklarına bağlı olarak daha az veya daha fazla deney materyali kullanıma hazır hale getirilebilir. Başarılı gruplarda öğrencilerin hangi materyalleri kendilerinin seçmelerine imkan sağlanırken, düşük </w:t>
      </w:r>
      <w:r w:rsidR="00BA38A7">
        <w:rPr>
          <w:lang w:val="tr-TR"/>
        </w:rPr>
        <w:t>seviyedeki</w:t>
      </w:r>
      <w:r w:rsidRPr="000A236F">
        <w:rPr>
          <w:lang w:val="tr-TR"/>
        </w:rPr>
        <w:t xml:space="preserve"> gruplarda kendilerinin kullanacakları materyaller bir liste halinde öğrencilere verilebilir. </w:t>
      </w:r>
    </w:p>
    <w:p w14:paraId="7C975DEE" w14:textId="0AAA2D4F" w:rsidR="00DA0B14" w:rsidRPr="000A236F" w:rsidRDefault="00DA0B14" w:rsidP="00F7006D">
      <w:pPr>
        <w:ind w:left="709"/>
        <w:rPr>
          <w:lang w:val="tr-TR"/>
        </w:rPr>
      </w:pPr>
      <w:r w:rsidRPr="000A236F">
        <w:rPr>
          <w:lang w:val="tr-TR"/>
        </w:rPr>
        <w:t xml:space="preserve">Tuz üretimi sürecinde aşağıdaki materyalleri kullanabilirsin: </w:t>
      </w:r>
    </w:p>
    <w:p w14:paraId="2AFB6DA5" w14:textId="5E6A8CED" w:rsidR="00DA0B14" w:rsidRPr="000A236F" w:rsidRDefault="00DA0B14" w:rsidP="00F7006D">
      <w:pPr>
        <w:ind w:left="709"/>
        <w:rPr>
          <w:lang w:val="tr-TR"/>
        </w:rPr>
      </w:pPr>
      <w:r w:rsidRPr="000A236F">
        <w:rPr>
          <w:lang w:val="tr-TR"/>
        </w:rPr>
        <w:t xml:space="preserve">Beherglas </w:t>
      </w:r>
    </w:p>
    <w:p w14:paraId="2DA64324" w14:textId="4478C8EE" w:rsidR="00DA0B14" w:rsidRPr="000A236F" w:rsidRDefault="00351506" w:rsidP="00F7006D">
      <w:pPr>
        <w:ind w:left="709"/>
        <w:rPr>
          <w:lang w:val="tr-TR"/>
        </w:rPr>
      </w:pPr>
      <w:r w:rsidRPr="000A236F">
        <w:rPr>
          <w:lang w:val="tr-TR"/>
        </w:rPr>
        <w:t xml:space="preserve">Cam kap-piston </w:t>
      </w:r>
    </w:p>
    <w:p w14:paraId="3F83F5C8" w14:textId="14DA735B" w:rsidR="00351506" w:rsidRPr="000A236F" w:rsidRDefault="00351506" w:rsidP="00F7006D">
      <w:pPr>
        <w:ind w:left="709"/>
        <w:rPr>
          <w:lang w:val="tr-TR"/>
        </w:rPr>
      </w:pPr>
      <w:r w:rsidRPr="000A236F">
        <w:rPr>
          <w:lang w:val="tr-TR"/>
        </w:rPr>
        <w:t>Gaz ocağı</w:t>
      </w:r>
    </w:p>
    <w:p w14:paraId="0669687F" w14:textId="55C14F27" w:rsidR="00351506" w:rsidRPr="000A236F" w:rsidRDefault="000A236F" w:rsidP="00F7006D">
      <w:pPr>
        <w:ind w:left="709"/>
        <w:rPr>
          <w:lang w:val="tr-TR"/>
        </w:rPr>
      </w:pPr>
      <w:r w:rsidRPr="000A236F">
        <w:rPr>
          <w:lang w:val="tr-TR"/>
        </w:rPr>
        <w:t>Üçayak</w:t>
      </w:r>
    </w:p>
    <w:p w14:paraId="1B882BC6" w14:textId="175662CF" w:rsidR="00351506" w:rsidRPr="000A236F" w:rsidRDefault="00351506" w:rsidP="00F7006D">
      <w:pPr>
        <w:ind w:left="709"/>
        <w:rPr>
          <w:lang w:val="tr-TR"/>
        </w:rPr>
      </w:pPr>
      <w:r w:rsidRPr="000A236F">
        <w:rPr>
          <w:lang w:val="tr-TR"/>
        </w:rPr>
        <w:t>Tel kafes</w:t>
      </w:r>
    </w:p>
    <w:p w14:paraId="6D775DCD" w14:textId="7D394254" w:rsidR="00351506" w:rsidRPr="000A236F" w:rsidRDefault="00351506" w:rsidP="00F7006D">
      <w:pPr>
        <w:ind w:left="709"/>
        <w:rPr>
          <w:lang w:val="tr-TR"/>
        </w:rPr>
      </w:pPr>
      <w:r w:rsidRPr="000A236F">
        <w:rPr>
          <w:lang w:val="tr-TR"/>
        </w:rPr>
        <w:t>Huni</w:t>
      </w:r>
    </w:p>
    <w:p w14:paraId="2E408BA0" w14:textId="3663381F" w:rsidR="00351506" w:rsidRPr="000A236F" w:rsidRDefault="00351506" w:rsidP="00F7006D">
      <w:pPr>
        <w:ind w:left="709"/>
        <w:rPr>
          <w:lang w:val="tr-TR"/>
        </w:rPr>
      </w:pPr>
      <w:r w:rsidRPr="000A236F">
        <w:rPr>
          <w:lang w:val="tr-TR"/>
        </w:rPr>
        <w:t xml:space="preserve">Filtre </w:t>
      </w:r>
      <w:r w:rsidR="000A236F" w:rsidRPr="000A236F">
        <w:rPr>
          <w:lang w:val="tr-TR"/>
        </w:rPr>
        <w:t>kâğıdı</w:t>
      </w:r>
    </w:p>
    <w:p w14:paraId="3D98E56C" w14:textId="77777777" w:rsidR="00DA0B14" w:rsidRPr="000A236F" w:rsidRDefault="00DA0B14" w:rsidP="00F7006D">
      <w:pPr>
        <w:ind w:left="709"/>
        <w:rPr>
          <w:lang w:val="tr-TR"/>
        </w:rPr>
      </w:pPr>
    </w:p>
    <w:p w14:paraId="2A844569" w14:textId="43263FBD" w:rsidR="00351506" w:rsidRPr="000A236F" w:rsidRDefault="00351506" w:rsidP="00F7006D">
      <w:pPr>
        <w:ind w:left="709"/>
        <w:rPr>
          <w:lang w:val="tr-TR"/>
        </w:rPr>
      </w:pPr>
      <w:r w:rsidRPr="000A236F">
        <w:rPr>
          <w:lang w:val="tr-TR"/>
        </w:rPr>
        <w:lastRenderedPageBreak/>
        <w:t xml:space="preserve">Eğer daha fazla materyale ihtiyacın olduğunu düşünüyorsan, öğretmenine başvur.  </w:t>
      </w:r>
    </w:p>
    <w:p w14:paraId="55FB766F" w14:textId="77777777" w:rsidR="00DA0B14" w:rsidRPr="000A236F" w:rsidRDefault="00DA0B14" w:rsidP="00F7006D">
      <w:pPr>
        <w:ind w:left="709"/>
        <w:rPr>
          <w:lang w:val="tr-TR"/>
        </w:rPr>
      </w:pPr>
    </w:p>
    <w:p w14:paraId="5FC244E6" w14:textId="77777777" w:rsidR="00F7006D" w:rsidRPr="000A236F" w:rsidRDefault="00F7006D" w:rsidP="00F7006D">
      <w:pPr>
        <w:jc w:val="both"/>
        <w:rPr>
          <w:lang w:val="tr-TR"/>
        </w:rPr>
      </w:pPr>
    </w:p>
    <w:p w14:paraId="2D6812A6" w14:textId="77777777" w:rsidR="00351506" w:rsidRPr="000A236F" w:rsidRDefault="00351506" w:rsidP="00F7006D">
      <w:pPr>
        <w:jc w:val="both"/>
        <w:rPr>
          <w:lang w:val="tr-TR"/>
        </w:rPr>
      </w:pPr>
    </w:p>
    <w:p w14:paraId="0CA02DBE" w14:textId="77777777" w:rsidR="00351506" w:rsidRPr="000A236F" w:rsidRDefault="00351506" w:rsidP="00F7006D">
      <w:pPr>
        <w:jc w:val="both"/>
        <w:rPr>
          <w:lang w:val="tr-TR"/>
        </w:rPr>
      </w:pPr>
    </w:p>
    <w:p w14:paraId="780797C7" w14:textId="56E8CBD8" w:rsidR="00351506" w:rsidRPr="000A236F" w:rsidRDefault="00351506" w:rsidP="00F7006D">
      <w:pPr>
        <w:jc w:val="both"/>
        <w:rPr>
          <w:lang w:val="tr-TR"/>
        </w:rPr>
      </w:pPr>
      <w:r w:rsidRPr="000A236F">
        <w:rPr>
          <w:lang w:val="tr-TR"/>
        </w:rPr>
        <w:t xml:space="preserve">Öğrencilerin seviyelerine göre, materyal kutusuna fazladan aslında gerekmeyen materyallerde eklenebilir. Böylece öğrenciler içlerinden kendilerine en elverişli olanlarını seçmek zorunda kalırlar. </w:t>
      </w:r>
    </w:p>
    <w:p w14:paraId="79C51739" w14:textId="77777777" w:rsidR="00351506" w:rsidRPr="000A236F" w:rsidRDefault="00351506" w:rsidP="00F7006D">
      <w:pPr>
        <w:rPr>
          <w:lang w:val="tr-TR"/>
        </w:rPr>
      </w:pPr>
    </w:p>
    <w:p w14:paraId="1918EB28" w14:textId="406DE09F" w:rsidR="00351506" w:rsidRPr="000A236F" w:rsidRDefault="00351506" w:rsidP="00F7006D">
      <w:pPr>
        <w:rPr>
          <w:b/>
          <w:lang w:val="tr-TR"/>
        </w:rPr>
      </w:pPr>
      <w:r w:rsidRPr="000A236F">
        <w:rPr>
          <w:b/>
          <w:lang w:val="tr-TR"/>
        </w:rPr>
        <w:t xml:space="preserve">Örnek bir ders planı </w:t>
      </w:r>
    </w:p>
    <w:p w14:paraId="6C022456" w14:textId="77777777" w:rsidR="00351506" w:rsidRPr="000A236F" w:rsidRDefault="00351506" w:rsidP="00F7006D">
      <w:pPr>
        <w:rPr>
          <w:lang w:val="tr-TR"/>
        </w:rPr>
      </w:pPr>
    </w:p>
    <w:p w14:paraId="78216580" w14:textId="77777777" w:rsidR="00F7006D" w:rsidRPr="000A236F" w:rsidRDefault="00F7006D" w:rsidP="00351506">
      <w:pPr>
        <w:autoSpaceDE w:val="0"/>
        <w:autoSpaceDN w:val="0"/>
        <w:adjustRightInd w:val="0"/>
        <w:rPr>
          <w:lang w:val="tr-TR"/>
        </w:rPr>
      </w:pPr>
    </w:p>
    <w:p w14:paraId="343FE001" w14:textId="6B939353" w:rsidR="00F7006D" w:rsidRPr="000A236F" w:rsidRDefault="00C21C2C" w:rsidP="00F7006D">
      <w:pPr>
        <w:autoSpaceDE w:val="0"/>
        <w:autoSpaceDN w:val="0"/>
        <w:adjustRightInd w:val="0"/>
        <w:ind w:left="964" w:hanging="964"/>
        <w:rPr>
          <w:lang w:val="tr-TR"/>
        </w:rPr>
      </w:pPr>
      <w:r w:rsidRPr="000A236F">
        <w:rPr>
          <w:lang w:val="tr-TR"/>
        </w:rPr>
        <w:t xml:space="preserve">10 </w:t>
      </w:r>
      <w:r w:rsidR="000A236F" w:rsidRPr="000A236F">
        <w:rPr>
          <w:lang w:val="tr-TR"/>
        </w:rPr>
        <w:t xml:space="preserve">dk </w:t>
      </w:r>
      <w:r w:rsidR="000A236F">
        <w:rPr>
          <w:lang w:val="tr-TR"/>
        </w:rPr>
        <w:t xml:space="preserve">       </w:t>
      </w:r>
      <w:r w:rsidR="000A236F" w:rsidRPr="000A236F">
        <w:rPr>
          <w:lang w:val="tr-TR"/>
        </w:rPr>
        <w:t>Öğrencilere</w:t>
      </w:r>
      <w:r w:rsidR="00351506" w:rsidRPr="000A236F">
        <w:rPr>
          <w:lang w:val="tr-TR"/>
        </w:rPr>
        <w:t xml:space="preserve"> yapacakları ödev gösterilir ve film</w:t>
      </w:r>
      <w:r w:rsidR="00BA38A7">
        <w:rPr>
          <w:lang w:val="tr-TR"/>
        </w:rPr>
        <w:t>in ilk parçası izletilir (1:00’</w:t>
      </w:r>
      <w:r w:rsidR="00351506" w:rsidRPr="000A236F">
        <w:rPr>
          <w:lang w:val="tr-TR"/>
        </w:rPr>
        <w:t xml:space="preserve">a kadar). Öğrenciler soru sorabilirler ve </w:t>
      </w:r>
      <w:r w:rsidR="00186377" w:rsidRPr="000A236F">
        <w:rPr>
          <w:lang w:val="tr-TR"/>
        </w:rPr>
        <w:t>izleni</w:t>
      </w:r>
      <w:r w:rsidR="000A236F">
        <w:rPr>
          <w:lang w:val="tr-TR"/>
        </w:rPr>
        <w:t xml:space="preserve">mlerini tartışabilirler (Genel). </w:t>
      </w:r>
    </w:p>
    <w:p w14:paraId="11814DA0" w14:textId="1EDDED5F" w:rsidR="00F7006D" w:rsidRPr="000A236F" w:rsidRDefault="00F7006D" w:rsidP="00F7006D">
      <w:pPr>
        <w:autoSpaceDE w:val="0"/>
        <w:autoSpaceDN w:val="0"/>
        <w:adjustRightInd w:val="0"/>
        <w:ind w:left="964" w:hanging="964"/>
        <w:rPr>
          <w:lang w:val="tr-TR"/>
        </w:rPr>
      </w:pPr>
      <w:r w:rsidRPr="000A236F">
        <w:rPr>
          <w:lang w:val="tr-TR"/>
        </w:rPr>
        <w:t xml:space="preserve">5 </w:t>
      </w:r>
      <w:r w:rsidR="00186377" w:rsidRPr="000A236F">
        <w:rPr>
          <w:lang w:val="tr-TR"/>
        </w:rPr>
        <w:t>dk</w:t>
      </w:r>
      <w:r w:rsidRPr="000A236F">
        <w:rPr>
          <w:lang w:val="tr-TR"/>
        </w:rPr>
        <w:tab/>
      </w:r>
      <w:r w:rsidR="00186377" w:rsidRPr="000A236F">
        <w:rPr>
          <w:lang w:val="tr-TR"/>
        </w:rPr>
        <w:t xml:space="preserve">Öğrenciler gruplara ayrılırlar. Yapacakları ödev ve kullanacakları materyal listesi kendilerine verilir. Güvenlik açısından gerekli tedbirler alınmalıdır (örneğin, gaz ocağının kullanılması sırasında gözlük takılması gibi) (Genel). </w:t>
      </w:r>
      <w:r w:rsidRPr="000A236F">
        <w:rPr>
          <w:lang w:val="tr-TR"/>
        </w:rPr>
        <w:t xml:space="preserve"> </w:t>
      </w:r>
    </w:p>
    <w:p w14:paraId="288B9CA3" w14:textId="0751B5A5" w:rsidR="00F7006D" w:rsidRPr="000A236F" w:rsidRDefault="00F7006D" w:rsidP="00F7006D">
      <w:pPr>
        <w:autoSpaceDE w:val="0"/>
        <w:autoSpaceDN w:val="0"/>
        <w:adjustRightInd w:val="0"/>
        <w:ind w:left="964" w:hanging="964"/>
        <w:rPr>
          <w:lang w:val="tr-TR"/>
        </w:rPr>
      </w:pPr>
      <w:r w:rsidRPr="000A236F">
        <w:rPr>
          <w:lang w:val="tr-TR"/>
        </w:rPr>
        <w:t xml:space="preserve">15 </w:t>
      </w:r>
      <w:r w:rsidR="00186377" w:rsidRPr="000A236F">
        <w:rPr>
          <w:lang w:val="tr-TR"/>
        </w:rPr>
        <w:t>dk</w:t>
      </w:r>
      <w:r w:rsidRPr="000A236F">
        <w:rPr>
          <w:lang w:val="tr-TR"/>
        </w:rPr>
        <w:tab/>
      </w:r>
      <w:r w:rsidR="00E72E78" w:rsidRPr="000A236F">
        <w:rPr>
          <w:lang w:val="tr-TR"/>
        </w:rPr>
        <w:t xml:space="preserve">Öğrenciler deneylerini planlarlar (Grup çalışması). </w:t>
      </w:r>
    </w:p>
    <w:p w14:paraId="0F04E4D2" w14:textId="610EBD98" w:rsidR="00F7006D" w:rsidRPr="000A236F" w:rsidRDefault="00F7006D" w:rsidP="00F7006D">
      <w:pPr>
        <w:autoSpaceDE w:val="0"/>
        <w:autoSpaceDN w:val="0"/>
        <w:adjustRightInd w:val="0"/>
        <w:ind w:left="964" w:hanging="964"/>
        <w:rPr>
          <w:lang w:val="tr-TR"/>
        </w:rPr>
      </w:pPr>
      <w:r w:rsidRPr="000A236F">
        <w:rPr>
          <w:lang w:val="tr-TR"/>
        </w:rPr>
        <w:t xml:space="preserve">5 </w:t>
      </w:r>
      <w:r w:rsidR="00E72E78" w:rsidRPr="000A236F">
        <w:rPr>
          <w:lang w:val="tr-TR"/>
        </w:rPr>
        <w:t>dk</w:t>
      </w:r>
      <w:r w:rsidRPr="000A236F">
        <w:rPr>
          <w:lang w:val="tr-TR"/>
        </w:rPr>
        <w:t xml:space="preserve"> </w:t>
      </w:r>
      <w:r w:rsidRPr="000A236F">
        <w:rPr>
          <w:lang w:val="tr-TR"/>
        </w:rPr>
        <w:tab/>
      </w:r>
      <w:r w:rsidR="00E72E78" w:rsidRPr="000A236F">
        <w:rPr>
          <w:lang w:val="tr-TR"/>
        </w:rPr>
        <w:t>Grupların kurulmuş farklı deney düzenekleri üzerinde tartışmaları sağlanır; bu düzenek en uygun mu? Bütün gruplar daha sonrasında ne yapmaları gerektiğini</w:t>
      </w:r>
      <w:r w:rsidR="000A236F">
        <w:rPr>
          <w:lang w:val="tr-TR"/>
        </w:rPr>
        <w:t xml:space="preserve"> biliyorlar mı? (isteğe bağlı, Genel). </w:t>
      </w:r>
    </w:p>
    <w:p w14:paraId="49CB0A54" w14:textId="3E770E9A" w:rsidR="00F7006D" w:rsidRPr="000A236F" w:rsidRDefault="00F7006D" w:rsidP="00F7006D">
      <w:pPr>
        <w:autoSpaceDE w:val="0"/>
        <w:autoSpaceDN w:val="0"/>
        <w:adjustRightInd w:val="0"/>
        <w:ind w:left="964" w:hanging="964"/>
        <w:rPr>
          <w:lang w:val="tr-TR"/>
        </w:rPr>
      </w:pPr>
      <w:r w:rsidRPr="000A236F">
        <w:rPr>
          <w:lang w:val="tr-TR"/>
        </w:rPr>
        <w:t xml:space="preserve">20 </w:t>
      </w:r>
      <w:r w:rsidR="00E72E78" w:rsidRPr="000A236F">
        <w:rPr>
          <w:lang w:val="tr-TR"/>
        </w:rPr>
        <w:t>dk</w:t>
      </w:r>
      <w:r w:rsidRPr="000A236F">
        <w:rPr>
          <w:lang w:val="tr-TR"/>
        </w:rPr>
        <w:tab/>
      </w:r>
      <w:r w:rsidR="00E72E78" w:rsidRPr="000A236F">
        <w:rPr>
          <w:lang w:val="tr-TR"/>
        </w:rPr>
        <w:t xml:space="preserve">Öğrenciler </w:t>
      </w:r>
      <w:r w:rsidR="000A236F" w:rsidRPr="000A236F">
        <w:rPr>
          <w:lang w:val="tr-TR"/>
        </w:rPr>
        <w:t>deneylerini yaparlar</w:t>
      </w:r>
      <w:r w:rsidR="00E72E78" w:rsidRPr="000A236F">
        <w:rPr>
          <w:lang w:val="tr-TR"/>
        </w:rPr>
        <w:t xml:space="preserve"> (Grup çalışması). </w:t>
      </w:r>
    </w:p>
    <w:p w14:paraId="0D5821A5" w14:textId="56A71968" w:rsidR="00F7006D" w:rsidRPr="000A236F" w:rsidRDefault="00F7006D" w:rsidP="00F7006D">
      <w:pPr>
        <w:autoSpaceDE w:val="0"/>
        <w:autoSpaceDN w:val="0"/>
        <w:adjustRightInd w:val="0"/>
        <w:ind w:left="964" w:hanging="964"/>
        <w:rPr>
          <w:lang w:val="tr-TR"/>
        </w:rPr>
      </w:pPr>
      <w:r w:rsidRPr="000A236F">
        <w:rPr>
          <w:lang w:val="tr-TR"/>
        </w:rPr>
        <w:t xml:space="preserve">10 </w:t>
      </w:r>
      <w:r w:rsidR="00E72E78" w:rsidRPr="000A236F">
        <w:rPr>
          <w:lang w:val="tr-TR"/>
        </w:rPr>
        <w:t>dk</w:t>
      </w:r>
      <w:r w:rsidRPr="000A236F">
        <w:rPr>
          <w:lang w:val="tr-TR"/>
        </w:rPr>
        <w:tab/>
      </w:r>
      <w:r w:rsidR="001B682C" w:rsidRPr="000A236F">
        <w:rPr>
          <w:lang w:val="tr-TR"/>
        </w:rPr>
        <w:t>Sunumlar ve sonuçlar (Genel)</w:t>
      </w:r>
      <w:r w:rsidR="000A236F">
        <w:rPr>
          <w:lang w:val="tr-TR"/>
        </w:rPr>
        <w:t xml:space="preserve">. </w:t>
      </w:r>
      <w:r w:rsidR="001B682C" w:rsidRPr="000A236F">
        <w:rPr>
          <w:lang w:val="tr-TR"/>
        </w:rPr>
        <w:t xml:space="preserve"> </w:t>
      </w:r>
    </w:p>
    <w:p w14:paraId="090F645A" w14:textId="63867C9A" w:rsidR="00F7006D" w:rsidRPr="000A236F" w:rsidRDefault="00F7006D" w:rsidP="00F7006D">
      <w:pPr>
        <w:autoSpaceDE w:val="0"/>
        <w:autoSpaceDN w:val="0"/>
        <w:adjustRightInd w:val="0"/>
        <w:ind w:left="964" w:hanging="964"/>
        <w:rPr>
          <w:lang w:val="tr-TR"/>
        </w:rPr>
      </w:pPr>
      <w:r w:rsidRPr="000A236F">
        <w:rPr>
          <w:lang w:val="tr-TR"/>
        </w:rPr>
        <w:t xml:space="preserve">5 </w:t>
      </w:r>
      <w:r w:rsidR="001B682C" w:rsidRPr="000A236F">
        <w:rPr>
          <w:lang w:val="tr-TR"/>
        </w:rPr>
        <w:t>dk</w:t>
      </w:r>
      <w:r w:rsidRPr="000A236F">
        <w:rPr>
          <w:lang w:val="tr-TR"/>
        </w:rPr>
        <w:tab/>
      </w:r>
      <w:r w:rsidR="001B682C" w:rsidRPr="000A236F">
        <w:rPr>
          <w:lang w:val="tr-TR"/>
        </w:rPr>
        <w:t>Filmin devamının izlenmesi (Genel)</w:t>
      </w:r>
      <w:r w:rsidR="000A236F">
        <w:rPr>
          <w:lang w:val="tr-TR"/>
        </w:rPr>
        <w:t xml:space="preserve">. </w:t>
      </w:r>
    </w:p>
    <w:p w14:paraId="2E898705" w14:textId="408ECE6A" w:rsidR="00F7006D" w:rsidRPr="000A236F" w:rsidRDefault="00F7006D" w:rsidP="00F7006D">
      <w:pPr>
        <w:autoSpaceDE w:val="0"/>
        <w:autoSpaceDN w:val="0"/>
        <w:adjustRightInd w:val="0"/>
        <w:ind w:left="964" w:hanging="964"/>
        <w:rPr>
          <w:lang w:val="tr-TR"/>
        </w:rPr>
      </w:pPr>
      <w:r w:rsidRPr="000A236F">
        <w:rPr>
          <w:lang w:val="tr-TR"/>
        </w:rPr>
        <w:t xml:space="preserve">10 </w:t>
      </w:r>
      <w:r w:rsidR="001B682C" w:rsidRPr="000A236F">
        <w:rPr>
          <w:lang w:val="tr-TR"/>
        </w:rPr>
        <w:t>dk</w:t>
      </w:r>
      <w:r w:rsidRPr="000A236F">
        <w:rPr>
          <w:lang w:val="tr-TR"/>
        </w:rPr>
        <w:t xml:space="preserve"> </w:t>
      </w:r>
      <w:r w:rsidRPr="000A236F">
        <w:rPr>
          <w:lang w:val="tr-TR"/>
        </w:rPr>
        <w:tab/>
      </w:r>
      <w:r w:rsidR="002866E0" w:rsidRPr="000A236F">
        <w:rPr>
          <w:lang w:val="tr-TR"/>
        </w:rPr>
        <w:t>Öğrenciler tartışırlar ve kendi yöntemleri filmde gösterilen yöntemle karşılaştırıp de</w:t>
      </w:r>
      <w:r w:rsidR="000A236F">
        <w:rPr>
          <w:lang w:val="tr-TR"/>
        </w:rPr>
        <w:t xml:space="preserve">ğerlendirirler (Grup çalışması). </w:t>
      </w:r>
    </w:p>
    <w:p w14:paraId="6D0D98BD" w14:textId="41918503" w:rsidR="00F7006D" w:rsidRPr="000A236F" w:rsidRDefault="00F7006D" w:rsidP="00F7006D">
      <w:pPr>
        <w:autoSpaceDE w:val="0"/>
        <w:autoSpaceDN w:val="0"/>
        <w:adjustRightInd w:val="0"/>
        <w:ind w:left="964" w:hanging="964"/>
        <w:rPr>
          <w:lang w:val="tr-TR"/>
        </w:rPr>
      </w:pPr>
      <w:r w:rsidRPr="000A236F">
        <w:rPr>
          <w:lang w:val="tr-TR"/>
        </w:rPr>
        <w:t xml:space="preserve">10 </w:t>
      </w:r>
      <w:r w:rsidR="002866E0" w:rsidRPr="000A236F">
        <w:rPr>
          <w:lang w:val="tr-TR"/>
        </w:rPr>
        <w:t>dk</w:t>
      </w:r>
      <w:r w:rsidRPr="000A236F">
        <w:rPr>
          <w:lang w:val="tr-TR"/>
        </w:rPr>
        <w:t xml:space="preserve"> </w:t>
      </w:r>
      <w:r w:rsidRPr="000A236F">
        <w:rPr>
          <w:lang w:val="tr-TR"/>
        </w:rPr>
        <w:tab/>
      </w:r>
      <w:r w:rsidR="002866E0" w:rsidRPr="000A236F">
        <w:rPr>
          <w:lang w:val="tr-TR"/>
        </w:rPr>
        <w:t>Yöntemlerin değerlendirmesi. Daha başka neler yapılabilir? (Genel)</w:t>
      </w:r>
      <w:r w:rsidR="000A236F">
        <w:rPr>
          <w:lang w:val="tr-TR"/>
        </w:rPr>
        <w:t xml:space="preserve">. </w:t>
      </w:r>
      <w:r w:rsidR="002866E0" w:rsidRPr="000A236F">
        <w:rPr>
          <w:lang w:val="tr-TR"/>
        </w:rPr>
        <w:t xml:space="preserve"> </w:t>
      </w:r>
    </w:p>
    <w:p w14:paraId="2946E71D" w14:textId="77777777" w:rsidR="002866E0" w:rsidRPr="000A236F" w:rsidRDefault="002866E0" w:rsidP="00F7006D">
      <w:pPr>
        <w:autoSpaceDE w:val="0"/>
        <w:autoSpaceDN w:val="0"/>
        <w:adjustRightInd w:val="0"/>
        <w:ind w:left="705" w:hanging="705"/>
        <w:rPr>
          <w:lang w:val="tr-TR"/>
        </w:rPr>
      </w:pPr>
    </w:p>
    <w:p w14:paraId="201D0639" w14:textId="6AC6F50D" w:rsidR="002866E0" w:rsidRPr="000A236F" w:rsidRDefault="002866E0" w:rsidP="00C21C2C">
      <w:pPr>
        <w:rPr>
          <w:b/>
          <w:lang w:val="tr-TR"/>
        </w:rPr>
      </w:pPr>
      <w:r w:rsidRPr="000A236F">
        <w:rPr>
          <w:b/>
          <w:lang w:val="tr-TR"/>
        </w:rPr>
        <w:t xml:space="preserve">Ev ödevi </w:t>
      </w:r>
    </w:p>
    <w:p w14:paraId="1FC739CC" w14:textId="77777777" w:rsidR="00C21C2C" w:rsidRPr="000A236F" w:rsidRDefault="00C21C2C" w:rsidP="00F7006D">
      <w:pPr>
        <w:autoSpaceDE w:val="0"/>
        <w:autoSpaceDN w:val="0"/>
        <w:adjustRightInd w:val="0"/>
        <w:ind w:left="705" w:hanging="705"/>
        <w:rPr>
          <w:lang w:val="tr-TR"/>
        </w:rPr>
      </w:pPr>
    </w:p>
    <w:p w14:paraId="13AD605E" w14:textId="58A5DB3F" w:rsidR="00C21C2C" w:rsidRPr="000A236F" w:rsidRDefault="00C21C2C" w:rsidP="000A236F">
      <w:pPr>
        <w:autoSpaceDE w:val="0"/>
        <w:autoSpaceDN w:val="0"/>
        <w:adjustRightInd w:val="0"/>
        <w:ind w:left="705" w:hanging="705"/>
        <w:rPr>
          <w:lang w:val="tr-TR"/>
        </w:rPr>
      </w:pPr>
      <w:r w:rsidRPr="000A236F">
        <w:rPr>
          <w:lang w:val="tr-TR"/>
        </w:rPr>
        <w:t>Öğrenciler farklı</w:t>
      </w:r>
      <w:r w:rsidR="000A236F">
        <w:rPr>
          <w:lang w:val="tr-TR"/>
        </w:rPr>
        <w:t xml:space="preserve"> tuz üretme yöntemleri hakkında </w:t>
      </w:r>
      <w:r w:rsidRPr="000A236F">
        <w:rPr>
          <w:lang w:val="tr-TR"/>
        </w:rPr>
        <w:t xml:space="preserve">araştırma yaparlar (Deniz tuzu gibi). </w:t>
      </w:r>
    </w:p>
    <w:p w14:paraId="01BBC508" w14:textId="77777777" w:rsidR="00C21C2C" w:rsidRPr="000A236F" w:rsidRDefault="00C21C2C" w:rsidP="00F7006D">
      <w:pPr>
        <w:autoSpaceDE w:val="0"/>
        <w:autoSpaceDN w:val="0"/>
        <w:adjustRightInd w:val="0"/>
        <w:ind w:left="705" w:hanging="705"/>
        <w:rPr>
          <w:lang w:val="tr-TR"/>
        </w:rPr>
      </w:pPr>
    </w:p>
    <w:p w14:paraId="75E1869D" w14:textId="77777777" w:rsidR="00F7006D" w:rsidRPr="000A236F" w:rsidRDefault="00F7006D" w:rsidP="00F7006D">
      <w:pPr>
        <w:rPr>
          <w:b/>
          <w:lang w:val="tr-TR"/>
        </w:rPr>
      </w:pPr>
    </w:p>
    <w:p w14:paraId="67F61B76" w14:textId="77777777" w:rsidR="00F7006D" w:rsidRPr="000A236F" w:rsidRDefault="00F7006D" w:rsidP="00F7006D">
      <w:pPr>
        <w:rPr>
          <w:b/>
          <w:lang w:val="tr-TR"/>
        </w:rPr>
      </w:pPr>
      <w:r w:rsidRPr="000A236F">
        <w:rPr>
          <w:b/>
          <w:lang w:val="tr-TR"/>
        </w:rPr>
        <w:br w:type="page"/>
      </w:r>
    </w:p>
    <w:p w14:paraId="761EDBB9" w14:textId="18E04BDC" w:rsidR="00C21C2C" w:rsidRPr="000A236F" w:rsidRDefault="00C21C2C" w:rsidP="00F7006D">
      <w:pPr>
        <w:rPr>
          <w:b/>
          <w:lang w:val="tr-TR"/>
        </w:rPr>
      </w:pPr>
      <w:r w:rsidRPr="000A236F">
        <w:rPr>
          <w:b/>
          <w:lang w:val="tr-TR"/>
        </w:rPr>
        <w:lastRenderedPageBreak/>
        <w:t xml:space="preserve">Alternatifler: Kaya tuzundan yemeklik tuzun elde edilmesi </w:t>
      </w:r>
    </w:p>
    <w:p w14:paraId="7659F83F" w14:textId="77777777" w:rsidR="00F7006D" w:rsidRPr="000A236F" w:rsidRDefault="00F7006D" w:rsidP="00F7006D">
      <w:pPr>
        <w:rPr>
          <w:b/>
          <w:lang w:val="tr-TR"/>
        </w:rPr>
      </w:pPr>
    </w:p>
    <w:p w14:paraId="7A64AE98" w14:textId="053D3497" w:rsidR="00C21C2C" w:rsidRPr="000A236F" w:rsidRDefault="00C21C2C" w:rsidP="00F7006D">
      <w:pPr>
        <w:rPr>
          <w:b/>
          <w:lang w:val="tr-TR"/>
        </w:rPr>
      </w:pPr>
      <w:r w:rsidRPr="000A236F">
        <w:rPr>
          <w:b/>
          <w:lang w:val="tr-TR"/>
        </w:rPr>
        <w:t xml:space="preserve">Özet: </w:t>
      </w:r>
    </w:p>
    <w:p w14:paraId="038AF748" w14:textId="77777777" w:rsidR="00C21C2C" w:rsidRPr="000A236F" w:rsidRDefault="00C21C2C" w:rsidP="00F7006D">
      <w:pPr>
        <w:rPr>
          <w:b/>
          <w:lang w:val="tr-TR"/>
        </w:rPr>
      </w:pPr>
    </w:p>
    <w:p w14:paraId="18173782" w14:textId="356C1E62" w:rsidR="00C21C2C" w:rsidRPr="000A236F" w:rsidRDefault="00C21C2C" w:rsidP="00F7006D">
      <w:pPr>
        <w:jc w:val="both"/>
        <w:rPr>
          <w:lang w:val="tr-TR"/>
        </w:rPr>
      </w:pPr>
      <w:r w:rsidRPr="000A236F">
        <w:rPr>
          <w:lang w:val="tr-TR"/>
        </w:rPr>
        <w:t xml:space="preserve">Öğrencilere öğütülmüş farklı saflıktaki kaya </w:t>
      </w:r>
      <w:r w:rsidR="000A236F" w:rsidRPr="000A236F">
        <w:rPr>
          <w:lang w:val="tr-TR"/>
        </w:rPr>
        <w:t>tuzu verilir</w:t>
      </w:r>
      <w:r w:rsidRPr="000A236F">
        <w:rPr>
          <w:lang w:val="tr-TR"/>
        </w:rPr>
        <w:t xml:space="preserve"> ve kendilerinden farklı maddeleri birbirilerinden ayıracak bir deney </w:t>
      </w:r>
      <w:r w:rsidR="000A236F" w:rsidRPr="000A236F">
        <w:rPr>
          <w:lang w:val="tr-TR"/>
        </w:rPr>
        <w:t>tasarlamaları</w:t>
      </w:r>
      <w:r w:rsidRPr="000A236F">
        <w:rPr>
          <w:lang w:val="tr-TR"/>
        </w:rPr>
        <w:t xml:space="preserve"> istenir. Buradaki amaç, yemeklerde kullanılan sodyum klorürü (yemeklik tuz) elde etmektir. </w:t>
      </w:r>
    </w:p>
    <w:p w14:paraId="5513D9FA" w14:textId="77777777" w:rsidR="00F7006D" w:rsidRPr="000A236F" w:rsidRDefault="00F7006D" w:rsidP="00F7006D">
      <w:pPr>
        <w:jc w:val="both"/>
        <w:rPr>
          <w:lang w:val="tr-TR"/>
        </w:rPr>
      </w:pPr>
    </w:p>
    <w:p w14:paraId="1A2156DA" w14:textId="77777777" w:rsidR="00C21C2C" w:rsidRPr="000A236F" w:rsidRDefault="00C21C2C" w:rsidP="00F7006D">
      <w:pPr>
        <w:jc w:val="both"/>
        <w:rPr>
          <w:b/>
          <w:lang w:val="tr-TR"/>
        </w:rPr>
      </w:pPr>
    </w:p>
    <w:p w14:paraId="759E22BC" w14:textId="76759816" w:rsidR="00F7006D" w:rsidRPr="000A236F" w:rsidRDefault="00B45A4B" w:rsidP="00F7006D">
      <w:pPr>
        <w:jc w:val="both"/>
        <w:rPr>
          <w:b/>
          <w:lang w:val="tr-TR"/>
        </w:rPr>
      </w:pPr>
      <w:r w:rsidRPr="000A236F">
        <w:rPr>
          <w:b/>
          <w:lang w:val="tr-TR"/>
        </w:rPr>
        <w:t xml:space="preserve">İş dünyasına giriş: </w:t>
      </w:r>
    </w:p>
    <w:p w14:paraId="4EA77B1C" w14:textId="1EED5172" w:rsidR="00F7006D" w:rsidRPr="000A236F" w:rsidRDefault="0052655D" w:rsidP="00F7006D">
      <w:pPr>
        <w:jc w:val="both"/>
        <w:rPr>
          <w:lang w:val="tr-TR"/>
        </w:rPr>
      </w:pPr>
      <w:r w:rsidRPr="000A236F">
        <w:rPr>
          <w:lang w:val="tr-TR"/>
        </w:rPr>
        <w:t>Öğre</w:t>
      </w:r>
      <w:r w:rsidR="009B2028">
        <w:rPr>
          <w:lang w:val="tr-TR"/>
        </w:rPr>
        <w:t>ncilere küçük bir köyün yemek</w:t>
      </w:r>
      <w:r w:rsidRPr="000A236F">
        <w:rPr>
          <w:lang w:val="tr-TR"/>
        </w:rPr>
        <w:t xml:space="preserve"> tuz</w:t>
      </w:r>
      <w:r w:rsidR="009B2028">
        <w:rPr>
          <w:lang w:val="tr-TR"/>
        </w:rPr>
        <w:t>u</w:t>
      </w:r>
      <w:r w:rsidRPr="000A236F">
        <w:rPr>
          <w:lang w:val="tr-TR"/>
        </w:rPr>
        <w:t xml:space="preserve"> ihtiyaçlarını temin etmede bir bilim insanı gibi sorumluluk verildiği söylenir. Tuzun endüstride nasıl temizlendiği dersin sonunda bir uygulama olarak gösterilir.  </w:t>
      </w:r>
      <w:r w:rsidR="00F7006D" w:rsidRPr="000A236F">
        <w:rPr>
          <w:lang w:val="tr-TR"/>
        </w:rPr>
        <w:t xml:space="preserve"> </w:t>
      </w:r>
    </w:p>
    <w:p w14:paraId="0A2AC1E8" w14:textId="77777777" w:rsidR="00F7006D" w:rsidRPr="000A236F" w:rsidRDefault="00F7006D" w:rsidP="00F7006D">
      <w:pPr>
        <w:jc w:val="both"/>
        <w:rPr>
          <w:lang w:val="tr-TR"/>
        </w:rPr>
      </w:pPr>
    </w:p>
    <w:p w14:paraId="255DA7DE" w14:textId="77777777" w:rsidR="00F7006D" w:rsidRPr="000A236F" w:rsidRDefault="00F7006D" w:rsidP="00F7006D">
      <w:pPr>
        <w:jc w:val="both"/>
        <w:rPr>
          <w:lang w:val="tr-TR"/>
        </w:rPr>
      </w:pPr>
    </w:p>
    <w:p w14:paraId="14FDA72C" w14:textId="505BF851" w:rsidR="00F7006D" w:rsidRPr="000A236F" w:rsidRDefault="0052655D" w:rsidP="00F7006D">
      <w:pPr>
        <w:rPr>
          <w:b/>
          <w:lang w:val="tr-TR"/>
        </w:rPr>
      </w:pPr>
      <w:r w:rsidRPr="000A236F">
        <w:rPr>
          <w:b/>
          <w:lang w:val="tr-TR"/>
        </w:rPr>
        <w:t xml:space="preserve">Kaynakça: </w:t>
      </w:r>
    </w:p>
    <w:p w14:paraId="62030D50" w14:textId="77777777" w:rsidR="00F7006D" w:rsidRPr="000A236F" w:rsidRDefault="00F7006D" w:rsidP="00F7006D">
      <w:pPr>
        <w:jc w:val="both"/>
        <w:rPr>
          <w:lang w:val="tr-TR"/>
        </w:rPr>
      </w:pPr>
      <w:r w:rsidRPr="000A236F">
        <w:rPr>
          <w:lang w:val="tr-TR"/>
        </w:rPr>
        <w:t xml:space="preserve">Westphal, G. et al. (2010). Sodium Chloride. In: </w:t>
      </w:r>
      <w:r w:rsidRPr="000A236F">
        <w:rPr>
          <w:i/>
          <w:lang w:val="tr-TR"/>
        </w:rPr>
        <w:t>Ullmann’s Encyclopedia of Industrial Chemistry.</w:t>
      </w:r>
      <w:r w:rsidRPr="000A236F">
        <w:rPr>
          <w:lang w:val="tr-TR"/>
        </w:rPr>
        <w:t xml:space="preserve"> Wiley-online.</w:t>
      </w:r>
    </w:p>
    <w:p w14:paraId="2A229719" w14:textId="77777777" w:rsidR="00F7006D" w:rsidRPr="000A236F" w:rsidRDefault="00F7006D" w:rsidP="00F7006D">
      <w:pPr>
        <w:jc w:val="both"/>
        <w:rPr>
          <w:lang w:val="tr-TR"/>
        </w:rPr>
      </w:pPr>
      <w:r w:rsidRPr="000A236F">
        <w:rPr>
          <w:lang w:val="tr-TR"/>
        </w:rPr>
        <w:t xml:space="preserve">Sedivy, V. M. (1996). Purification of salt for chemical and human consumption. Received from </w:t>
      </w:r>
      <w:hyperlink r:id="rId12" w:history="1">
        <w:r w:rsidRPr="000A236F">
          <w:rPr>
            <w:rStyle w:val="Kpr"/>
            <w:color w:val="FF0000"/>
            <w:lang w:val="tr-TR"/>
          </w:rPr>
          <w:t>http://krebs-swiss.com/salex.pdf</w:t>
        </w:r>
      </w:hyperlink>
      <w:r w:rsidRPr="000A236F">
        <w:rPr>
          <w:color w:val="FF0000"/>
          <w:lang w:val="tr-TR"/>
        </w:rPr>
        <w:t xml:space="preserve"> </w:t>
      </w:r>
      <w:r w:rsidRPr="000A236F">
        <w:rPr>
          <w:lang w:val="tr-TR"/>
        </w:rPr>
        <w:t>(16 January 2014).</w:t>
      </w:r>
    </w:p>
    <w:p w14:paraId="0C0B562E" w14:textId="77777777" w:rsidR="00F7006D" w:rsidRPr="000A236F" w:rsidRDefault="00F7006D" w:rsidP="00F7006D">
      <w:pPr>
        <w:jc w:val="both"/>
        <w:rPr>
          <w:color w:val="FF0000"/>
          <w:lang w:val="tr-TR"/>
        </w:rPr>
      </w:pPr>
    </w:p>
    <w:p w14:paraId="1A6655AD" w14:textId="77777777" w:rsidR="0052655D" w:rsidRPr="000A236F" w:rsidRDefault="0052655D" w:rsidP="00F7006D">
      <w:pPr>
        <w:rPr>
          <w:b/>
          <w:lang w:val="tr-TR"/>
        </w:rPr>
      </w:pPr>
    </w:p>
    <w:p w14:paraId="29F5C9C0" w14:textId="31EF21E1" w:rsidR="00F7006D" w:rsidRPr="000A236F" w:rsidRDefault="0052655D" w:rsidP="00F7006D">
      <w:pPr>
        <w:rPr>
          <w:b/>
          <w:lang w:val="tr-TR"/>
        </w:rPr>
      </w:pPr>
      <w:r w:rsidRPr="000A236F">
        <w:rPr>
          <w:b/>
          <w:lang w:val="tr-TR"/>
        </w:rPr>
        <w:t xml:space="preserve">Diğer kaynaklar: </w:t>
      </w:r>
    </w:p>
    <w:p w14:paraId="44A8CA51" w14:textId="77777777" w:rsidR="0052655D" w:rsidRPr="000A236F" w:rsidRDefault="0052655D" w:rsidP="00F7006D">
      <w:pPr>
        <w:autoSpaceDE w:val="0"/>
        <w:autoSpaceDN w:val="0"/>
        <w:adjustRightInd w:val="0"/>
        <w:rPr>
          <w:lang w:val="tr-TR"/>
        </w:rPr>
      </w:pPr>
    </w:p>
    <w:p w14:paraId="55499694" w14:textId="3DF39506" w:rsidR="00F7006D" w:rsidRPr="000A236F" w:rsidRDefault="00150DD5" w:rsidP="00F7006D">
      <w:pPr>
        <w:autoSpaceDE w:val="0"/>
        <w:autoSpaceDN w:val="0"/>
        <w:adjustRightInd w:val="0"/>
        <w:rPr>
          <w:lang w:val="tr-TR"/>
        </w:rPr>
      </w:pPr>
      <w:hyperlink r:id="rId13" w:history="1">
        <w:r w:rsidR="00F7006D" w:rsidRPr="000A236F">
          <w:rPr>
            <w:rStyle w:val="Kpr"/>
            <w:lang w:val="tr-TR"/>
          </w:rPr>
          <w:t>http://www.ah.nl/appie/producten/soepen-conserven-sauzen-smaakmakers/kruiden-en-specerijen/merk=Jozo/zout</w:t>
        </w:r>
      </w:hyperlink>
    </w:p>
    <w:p w14:paraId="79AB2EA2" w14:textId="77777777" w:rsidR="004D1A08" w:rsidRPr="00E53916" w:rsidRDefault="00150DD5" w:rsidP="004D1A08">
      <w:pPr>
        <w:spacing w:before="100" w:beforeAutospacing="1" w:after="100" w:afterAutospacing="1"/>
        <w:rPr>
          <w:rFonts w:ascii="Times New Roman" w:hAnsi="Times New Roman"/>
          <w:lang w:val="tr-TR" w:eastAsia="tr-TR"/>
        </w:rPr>
      </w:pPr>
      <w:hyperlink r:id="rId14" w:history="1">
        <w:r w:rsidR="004D1A08" w:rsidRPr="00E53916">
          <w:rPr>
            <w:rStyle w:val="Kpr"/>
            <w:rFonts w:ascii="Times New Roman" w:hAnsi="Times New Roman"/>
            <w:lang w:val="tr-TR" w:eastAsia="tr-TR"/>
          </w:rPr>
          <w:t>https://www.youtube.com/watch?v=DELQVtwevow</w:t>
        </w:r>
      </w:hyperlink>
      <w:r w:rsidR="004D1A08" w:rsidRPr="00E53916">
        <w:rPr>
          <w:rFonts w:ascii="Times New Roman" w:hAnsi="Times New Roman"/>
          <w:lang w:val="tr-TR" w:eastAsia="tr-TR"/>
        </w:rPr>
        <w:t xml:space="preserve"> </w:t>
      </w:r>
    </w:p>
    <w:p w14:paraId="3728E920" w14:textId="77777777" w:rsidR="004D1A08" w:rsidRPr="00E53916" w:rsidRDefault="00150DD5" w:rsidP="004D1A08">
      <w:pPr>
        <w:spacing w:before="100" w:beforeAutospacing="1" w:after="100" w:afterAutospacing="1"/>
        <w:rPr>
          <w:rFonts w:ascii="Times New Roman" w:hAnsi="Times New Roman"/>
          <w:lang w:val="tr-TR" w:eastAsia="tr-TR"/>
        </w:rPr>
      </w:pPr>
      <w:hyperlink r:id="rId15" w:history="1">
        <w:r w:rsidR="004D1A08" w:rsidRPr="00E53916">
          <w:rPr>
            <w:rStyle w:val="Kpr"/>
            <w:rFonts w:ascii="Times New Roman" w:hAnsi="Times New Roman"/>
            <w:lang w:val="tr-TR" w:eastAsia="tr-TR"/>
          </w:rPr>
          <w:t>http://www.maden.org.tr/resimler/ekler/8bf09f5fceaea80_ek.pdf</w:t>
        </w:r>
      </w:hyperlink>
      <w:r w:rsidR="004D1A08" w:rsidRPr="00E53916">
        <w:rPr>
          <w:rFonts w:ascii="Times New Roman" w:hAnsi="Times New Roman"/>
          <w:lang w:val="tr-TR" w:eastAsia="tr-TR"/>
        </w:rPr>
        <w:t xml:space="preserve"> </w:t>
      </w:r>
    </w:p>
    <w:p w14:paraId="1E180AA3" w14:textId="66216BD1" w:rsidR="004D1A08" w:rsidRPr="00E53916" w:rsidRDefault="00150DD5" w:rsidP="004D1A08">
      <w:pPr>
        <w:spacing w:before="100" w:beforeAutospacing="1" w:after="100" w:afterAutospacing="1"/>
        <w:rPr>
          <w:rStyle w:val="Kpr"/>
          <w:rFonts w:ascii="Times New Roman" w:hAnsi="Times New Roman"/>
          <w:color w:val="5F5F5F" w:themeColor="text2" w:themeShade="BF"/>
          <w:u w:val="none"/>
          <w:lang w:val="tr-TR" w:eastAsia="tr-TR"/>
        </w:rPr>
      </w:pPr>
      <w:hyperlink r:id="rId16" w:history="1">
        <w:r w:rsidR="004D1A08" w:rsidRPr="00E53916">
          <w:rPr>
            <w:rStyle w:val="Kpr"/>
            <w:rFonts w:ascii="Times New Roman" w:hAnsi="Times New Roman"/>
            <w:lang w:val="tr-TR" w:eastAsia="tr-TR"/>
          </w:rPr>
          <w:t>http://tr.wikipedia.org/wiki/Sodyum</w:t>
        </w:r>
      </w:hyperlink>
      <w:r w:rsidR="004D1A08" w:rsidRPr="00E53916">
        <w:rPr>
          <w:rFonts w:ascii="Times New Roman" w:hAnsi="Times New Roman"/>
          <w:lang w:val="tr-TR" w:eastAsia="tr-TR"/>
        </w:rPr>
        <w:t xml:space="preserve"> </w:t>
      </w:r>
    </w:p>
    <w:p w14:paraId="027A6A8C" w14:textId="27E61194" w:rsidR="00FB082B" w:rsidRPr="000A236F" w:rsidRDefault="00150DD5" w:rsidP="00FB082B">
      <w:pPr>
        <w:rPr>
          <w:lang w:val="tr-TR"/>
        </w:rPr>
      </w:pPr>
      <w:hyperlink r:id="rId17" w:history="1">
        <w:r w:rsidR="004D1A08" w:rsidRPr="002E5ABB">
          <w:rPr>
            <w:rStyle w:val="Kpr"/>
            <w:lang w:val="tr-TR"/>
          </w:rPr>
          <w:t>http://www.maden.org.tr/resimler/ekler/8bf09f5fceaea80_ek.pdf</w:t>
        </w:r>
      </w:hyperlink>
      <w:r w:rsidR="004D1A08">
        <w:rPr>
          <w:lang w:val="tr-TR"/>
        </w:rPr>
        <w:t xml:space="preserve"> </w:t>
      </w:r>
    </w:p>
    <w:sectPr w:rsidR="00FB082B" w:rsidRPr="000A236F" w:rsidSect="00CB0912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1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386C5" w14:textId="77777777" w:rsidR="00150DD5" w:rsidRDefault="00150DD5" w:rsidP="00180801">
      <w:r>
        <w:separator/>
      </w:r>
    </w:p>
  </w:endnote>
  <w:endnote w:type="continuationSeparator" w:id="0">
    <w:p w14:paraId="63364298" w14:textId="77777777" w:rsidR="00150DD5" w:rsidRDefault="00150DD5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70FD5" w14:textId="4FC9A7EE" w:rsidR="00C96479" w:rsidRPr="00662FC6" w:rsidRDefault="00662FC6" w:rsidP="007663FC">
    <w:pPr>
      <w:pStyle w:val="Beschriftung1"/>
      <w:tabs>
        <w:tab w:val="right" w:pos="9072"/>
      </w:tabs>
      <w:rPr>
        <w:lang w:val="en-GB"/>
      </w:rPr>
    </w:pPr>
    <w:r w:rsidRPr="00E53916">
      <w:rPr>
        <w:lang w:val="en-US"/>
      </w:rPr>
      <w:t>cc by-sa mascil 2014</w:t>
    </w:r>
    <w:r w:rsidRPr="00E53916">
      <w:rPr>
        <w:lang w:val="en-US"/>
      </w:rPr>
      <w:tab/>
    </w:r>
    <w:r w:rsidR="009B2028" w:rsidRPr="00E53916">
      <w:rPr>
        <w:lang w:val="en-US"/>
      </w:rPr>
      <w:t>s</w:t>
    </w:r>
    <w:r w:rsidR="00F34D74" w:rsidRPr="00E53916">
      <w:rPr>
        <w:lang w:val="en-US"/>
      </w:rPr>
      <w:t>.</w:t>
    </w:r>
    <w:r w:rsidRPr="00E53916">
      <w:rPr>
        <w:lang w:val="en-US"/>
      </w:rPr>
      <w:t xml:space="preserve"> </w:t>
    </w:r>
    <w:r w:rsidR="0099786E">
      <w:rPr>
        <w:lang w:val="en-GB"/>
      </w:rPr>
      <w:fldChar w:fldCharType="begin"/>
    </w:r>
    <w:r w:rsidR="0099786E" w:rsidRPr="00E53916">
      <w:rPr>
        <w:lang w:val="en-US"/>
      </w:rPr>
      <w:instrText xml:space="preserve"> PAGE  \* Arabic  \* MERGEFORMAT </w:instrText>
    </w:r>
    <w:r w:rsidR="0099786E">
      <w:rPr>
        <w:lang w:val="en-GB"/>
      </w:rPr>
      <w:fldChar w:fldCharType="separate"/>
    </w:r>
    <w:r w:rsidR="00BF5D13" w:rsidRPr="00BF5D13">
      <w:rPr>
        <w:noProof/>
        <w:lang w:val="en-GB"/>
      </w:rPr>
      <w:t>2</w:t>
    </w:r>
    <w:r w:rsidR="0099786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59325" w14:textId="77777777" w:rsidR="005F70AB" w:rsidRDefault="007663FC">
    <w:pPr>
      <w:pStyle w:val="Altbilgi"/>
    </w:pPr>
    <w:r w:rsidRPr="00753596">
      <w:rPr>
        <w:noProof/>
        <w:sz w:val="16"/>
        <w:szCs w:val="16"/>
        <w:lang w:val="tr-TR" w:eastAsia="tr-T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E7D97B2" wp14:editId="6331882A">
              <wp:simplePos x="0" y="0"/>
              <wp:positionH relativeFrom="column">
                <wp:posOffset>2804795</wp:posOffset>
              </wp:positionH>
              <wp:positionV relativeFrom="paragraph">
                <wp:posOffset>-273685</wp:posOffset>
              </wp:positionV>
              <wp:extent cx="2562225" cy="89535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62C0A" w14:textId="77777777" w:rsidR="00BF5D13" w:rsidRDefault="00BF5D13" w:rsidP="007663FC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3B590DB" w14:textId="06AE43A8" w:rsidR="007663FC" w:rsidRPr="00753596" w:rsidRDefault="00BF5D13" w:rsidP="007663FC">
                          <w:pPr>
                            <w:rPr>
                              <w:lang w:val="en-US"/>
                            </w:rPr>
                          </w:pPr>
                          <w:r w:rsidRPr="00D5115E">
                            <w:rPr>
                              <w:sz w:val="16"/>
                              <w:szCs w:val="16"/>
                              <w:lang w:val="en-US"/>
                            </w:rPr>
                            <w:t>MASCIL, Avrupa Birliği 7. Çerçeve Programı tarafından destek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lenen uluslararası bir projedir (Proje no: 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320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D97B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0.85pt;margin-top:-21.55pt;width:201.75pt;height:7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" stroked="f">
              <v:textbox>
                <w:txbxContent>
                  <w:p w14:paraId="66662C0A" w14:textId="77777777" w:rsidR="00BF5D13" w:rsidRDefault="00BF5D13" w:rsidP="007663FC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14:paraId="53B590DB" w14:textId="06AE43A8" w:rsidR="007663FC" w:rsidRPr="00753596" w:rsidRDefault="00BF5D13" w:rsidP="007663FC">
                    <w:pPr>
                      <w:rPr>
                        <w:lang w:val="en-US"/>
                      </w:rPr>
                    </w:pPr>
                    <w:r w:rsidRPr="00D5115E">
                      <w:rPr>
                        <w:sz w:val="16"/>
                        <w:szCs w:val="16"/>
                        <w:lang w:val="en-US"/>
                      </w:rPr>
                      <w:t>MASCIL, Avrupa Birliği 7. Çerçeve Programı tarafından destek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lenen uluslararası bir projedir (Proje no: 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>320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>693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61824" behindDoc="0" locked="0" layoutInCell="1" allowOverlap="1" wp14:anchorId="7E41A0E0" wp14:editId="36C5A79D">
          <wp:simplePos x="0" y="0"/>
          <wp:positionH relativeFrom="margin">
            <wp:posOffset>5362575</wp:posOffset>
          </wp:positionH>
          <wp:positionV relativeFrom="margin">
            <wp:posOffset>8728075</wp:posOffset>
          </wp:positionV>
          <wp:extent cx="816610" cy="533400"/>
          <wp:effectExtent l="0" t="0" r="2540" b="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70AB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BBFDC9" wp14:editId="6203FA5C">
              <wp:simplePos x="0" y="0"/>
              <wp:positionH relativeFrom="column">
                <wp:posOffset>-53975</wp:posOffset>
              </wp:positionH>
              <wp:positionV relativeFrom="paragraph">
                <wp:posOffset>-273685</wp:posOffset>
              </wp:positionV>
              <wp:extent cx="3348000" cy="1044000"/>
              <wp:effectExtent l="0" t="0" r="0" b="381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8000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5250F7" w14:textId="77777777" w:rsidR="005F70AB" w:rsidRPr="007A2208" w:rsidRDefault="00A36F94" w:rsidP="005F70AB">
                          <w:pPr>
                            <w:pStyle w:val="textfooter"/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cc b</w:t>
                          </w:r>
                          <w:r w:rsidR="005F70AB"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y-</w:t>
                          </w:r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sa</w:t>
                          </w:r>
                          <w:r w:rsidR="005F70AB" w:rsidRPr="007A2208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>mascil</w:t>
                          </w:r>
                          <w:r w:rsidR="00C57BF1">
                            <w:rPr>
                              <w:rFonts w:ascii="Calibri" w:hAnsi="Calibri"/>
                              <w:i w:val="0"/>
                              <w:lang w:val="en-GB"/>
                            </w:rPr>
                            <w:t xml:space="preserve"> 2014</w:t>
                          </w:r>
                        </w:p>
                        <w:p w14:paraId="4EF9143B" w14:textId="77777777" w:rsidR="005F70AB" w:rsidRPr="007A2208" w:rsidRDefault="005F70AB" w:rsidP="005F70AB">
                          <w:pPr>
                            <w:pStyle w:val="stbilgi"/>
                            <w:rPr>
                              <w:i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14:paraId="448A090E" w14:textId="64D62D07" w:rsidR="005F70AB" w:rsidRPr="00E53916" w:rsidRDefault="00E53916" w:rsidP="00E53916">
                          <w:pPr>
                            <w:pStyle w:val="Beschriftung1"/>
                            <w:rPr>
                              <w:rFonts w:eastAsiaTheme="minorHAnsi" w:cstheme="minorBidi"/>
                              <w:sz w:val="22"/>
                              <w:szCs w:val="22"/>
                              <w:lang w:val="en-GB" w:eastAsia="en-US"/>
                            </w:rPr>
                          </w:pPr>
                          <w:r w:rsidRPr="00E53916">
                            <w:rPr>
                              <w:rFonts w:eastAsiaTheme="minorHAnsi" w:cstheme="minorBidi"/>
                              <w:sz w:val="22"/>
                              <w:szCs w:val="22"/>
                              <w:lang w:val="en-GB" w:eastAsia="en-US"/>
                            </w:rPr>
                            <w:t>© Mascil project, 2013. All rights preserved.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BFDC9" id="Textfeld 17" o:spid="_x0000_s1027" type="#_x0000_t202" style="position:absolute;margin-left:-4.25pt;margin-top:-21.55pt;width:263.6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" filled="f" stroked="f" strokeweight=".5pt">
              <v:textbox>
                <w:txbxContent>
                  <w:p w14:paraId="765250F7" w14:textId="77777777" w:rsidR="005F70AB" w:rsidRPr="007A2208" w:rsidRDefault="00A36F94" w:rsidP="005F70AB">
                    <w:pPr>
                      <w:pStyle w:val="textfooter"/>
                      <w:rPr>
                        <w:rFonts w:ascii="Calibri" w:hAnsi="Calibri"/>
                        <w:i w:val="0"/>
                        <w:lang w:val="en-GB"/>
                      </w:rPr>
                    </w:pPr>
                    <w:r>
                      <w:rPr>
                        <w:rFonts w:ascii="Calibri" w:hAnsi="Calibri"/>
                        <w:i w:val="0"/>
                        <w:lang w:val="en-GB"/>
                      </w:rPr>
                      <w:t>cc b</w:t>
                    </w:r>
                    <w:r w:rsidR="005F70AB" w:rsidRPr="007A2208">
                      <w:rPr>
                        <w:rFonts w:ascii="Calibri" w:hAnsi="Calibri"/>
                        <w:i w:val="0"/>
                        <w:lang w:val="en-GB"/>
                      </w:rPr>
                      <w:t>y-</w:t>
                    </w:r>
                    <w:r>
                      <w:rPr>
                        <w:rFonts w:ascii="Calibri" w:hAnsi="Calibri"/>
                        <w:i w:val="0"/>
                        <w:lang w:val="en-GB"/>
                      </w:rPr>
                      <w:t>sa</w:t>
                    </w:r>
                    <w:r w:rsidR="005F70AB" w:rsidRPr="007A2208">
                      <w:rPr>
                        <w:rFonts w:ascii="Calibri" w:hAnsi="Calibri"/>
                        <w:i w:val="0"/>
                        <w:lang w:val="en-GB"/>
                      </w:rPr>
                      <w:t xml:space="preserve"> </w:t>
                    </w:r>
                    <w:r>
                      <w:rPr>
                        <w:rFonts w:ascii="Calibri" w:hAnsi="Calibri"/>
                        <w:i w:val="0"/>
                        <w:lang w:val="en-GB"/>
                      </w:rPr>
                      <w:t>mascil</w:t>
                    </w:r>
                    <w:r w:rsidR="00C57BF1">
                      <w:rPr>
                        <w:rFonts w:ascii="Calibri" w:hAnsi="Calibri"/>
                        <w:i w:val="0"/>
                        <w:lang w:val="en-GB"/>
                      </w:rPr>
                      <w:t xml:space="preserve"> 2014</w:t>
                    </w:r>
                  </w:p>
                  <w:p w14:paraId="4EF9143B" w14:textId="77777777" w:rsidR="005F70AB" w:rsidRPr="007A2208" w:rsidRDefault="005F70AB" w:rsidP="005F70AB">
                    <w:pPr>
                      <w:pStyle w:val="stbilgi"/>
                      <w:rPr>
                        <w:i/>
                        <w:sz w:val="8"/>
                        <w:szCs w:val="8"/>
                        <w:lang w:val="en-GB"/>
                      </w:rPr>
                    </w:pPr>
                  </w:p>
                  <w:p w14:paraId="448A090E" w14:textId="64D62D07" w:rsidR="005F70AB" w:rsidRPr="00E53916" w:rsidRDefault="00E53916" w:rsidP="00E53916">
                    <w:pPr>
                      <w:pStyle w:val="Beschriftung1"/>
                      <w:rPr>
                        <w:rFonts w:eastAsiaTheme="minorHAnsi" w:cstheme="minorBidi"/>
                        <w:sz w:val="22"/>
                        <w:szCs w:val="22"/>
                        <w:lang w:val="en-GB" w:eastAsia="en-US"/>
                      </w:rPr>
                    </w:pPr>
                    <w:r w:rsidRPr="00E53916">
                      <w:rPr>
                        <w:rFonts w:eastAsiaTheme="minorHAnsi" w:cstheme="minorBidi"/>
                        <w:sz w:val="22"/>
                        <w:szCs w:val="22"/>
                        <w:lang w:val="en-GB" w:eastAsia="en-US"/>
                      </w:rPr>
                      <w:t>© Mascil project, 2013. All rights preserved.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56A6A" w14:textId="77777777" w:rsidR="00150DD5" w:rsidRDefault="00150DD5" w:rsidP="00180801">
      <w:r>
        <w:separator/>
      </w:r>
    </w:p>
  </w:footnote>
  <w:footnote w:type="continuationSeparator" w:id="0">
    <w:p w14:paraId="6651FDE5" w14:textId="77777777" w:rsidR="00150DD5" w:rsidRDefault="00150DD5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F897" w14:textId="77777777" w:rsidR="007F75E1" w:rsidRDefault="0088606E" w:rsidP="007F75E1">
    <w:pPr>
      <w:pStyle w:val="stbilgi"/>
      <w:jc w:val="right"/>
    </w:pPr>
    <w:r>
      <w:rPr>
        <w:noProof/>
        <w:lang w:val="tr-TR" w:eastAsia="tr-TR"/>
      </w:rPr>
      <w:drawing>
        <wp:inline distT="0" distB="0" distL="0" distR="0" wp14:anchorId="5DC43549" wp14:editId="4B3D1E51">
          <wp:extent cx="1104900" cy="56197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E630" w14:textId="77777777" w:rsidR="005F70AB" w:rsidRDefault="00892183" w:rsidP="00C57BF1">
    <w:pPr>
      <w:pStyle w:val="stbilgi"/>
      <w:jc w:val="right"/>
    </w:pPr>
    <w:r>
      <w:rPr>
        <w:noProof/>
        <w:lang w:val="tr-TR" w:eastAsia="tr-TR"/>
      </w:rPr>
      <w:drawing>
        <wp:inline distT="0" distB="0" distL="0" distR="0" wp14:anchorId="02C0D961" wp14:editId="3B600A72">
          <wp:extent cx="1104900" cy="56197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53685B6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6264D4"/>
    <w:multiLevelType w:val="hybridMultilevel"/>
    <w:tmpl w:val="ED5A50D0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2B265AD"/>
    <w:multiLevelType w:val="hybridMultilevel"/>
    <w:tmpl w:val="F36871B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2B7772"/>
    <w:multiLevelType w:val="hybridMultilevel"/>
    <w:tmpl w:val="31E80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05382"/>
    <w:multiLevelType w:val="hybridMultilevel"/>
    <w:tmpl w:val="BD8A0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B2C93"/>
    <w:multiLevelType w:val="hybridMultilevel"/>
    <w:tmpl w:val="927880B0"/>
    <w:lvl w:ilvl="0" w:tplc="4D6A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B1490"/>
    <w:multiLevelType w:val="hybridMultilevel"/>
    <w:tmpl w:val="FC4CB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2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7"/>
  </w:num>
  <w:num w:numId="18">
    <w:abstractNumId w:val="19"/>
  </w:num>
  <w:num w:numId="19">
    <w:abstractNumId w:val="18"/>
  </w:num>
  <w:num w:numId="20">
    <w:abstractNumId w:val="2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C"/>
    <w:rsid w:val="00003169"/>
    <w:rsid w:val="000251AB"/>
    <w:rsid w:val="0003044E"/>
    <w:rsid w:val="0008297F"/>
    <w:rsid w:val="000A236F"/>
    <w:rsid w:val="000A2B7E"/>
    <w:rsid w:val="000A5ED7"/>
    <w:rsid w:val="000C0701"/>
    <w:rsid w:val="000C6D1B"/>
    <w:rsid w:val="000C7156"/>
    <w:rsid w:val="000E350F"/>
    <w:rsid w:val="000E54C0"/>
    <w:rsid w:val="00110946"/>
    <w:rsid w:val="00121798"/>
    <w:rsid w:val="00121E69"/>
    <w:rsid w:val="00150DD5"/>
    <w:rsid w:val="00153D69"/>
    <w:rsid w:val="0016499C"/>
    <w:rsid w:val="00180801"/>
    <w:rsid w:val="00186377"/>
    <w:rsid w:val="001A2C5B"/>
    <w:rsid w:val="001B682C"/>
    <w:rsid w:val="001C4B36"/>
    <w:rsid w:val="001F4809"/>
    <w:rsid w:val="002016E8"/>
    <w:rsid w:val="00213C5B"/>
    <w:rsid w:val="00215ED3"/>
    <w:rsid w:val="00236CB1"/>
    <w:rsid w:val="002719DA"/>
    <w:rsid w:val="00273FAC"/>
    <w:rsid w:val="00277811"/>
    <w:rsid w:val="00280D8C"/>
    <w:rsid w:val="0028245B"/>
    <w:rsid w:val="002866E0"/>
    <w:rsid w:val="00295687"/>
    <w:rsid w:val="002A6C67"/>
    <w:rsid w:val="00315852"/>
    <w:rsid w:val="00322949"/>
    <w:rsid w:val="0035060D"/>
    <w:rsid w:val="00351506"/>
    <w:rsid w:val="003B4092"/>
    <w:rsid w:val="003C78B7"/>
    <w:rsid w:val="004119FC"/>
    <w:rsid w:val="00430B22"/>
    <w:rsid w:val="004349EB"/>
    <w:rsid w:val="0047667A"/>
    <w:rsid w:val="00491339"/>
    <w:rsid w:val="004A27EC"/>
    <w:rsid w:val="004A3090"/>
    <w:rsid w:val="004D1A08"/>
    <w:rsid w:val="004E0618"/>
    <w:rsid w:val="004E737B"/>
    <w:rsid w:val="005079FC"/>
    <w:rsid w:val="0052655D"/>
    <w:rsid w:val="00566904"/>
    <w:rsid w:val="00573124"/>
    <w:rsid w:val="00592716"/>
    <w:rsid w:val="0059457C"/>
    <w:rsid w:val="005D65B7"/>
    <w:rsid w:val="005E704D"/>
    <w:rsid w:val="005F3E10"/>
    <w:rsid w:val="005F70AB"/>
    <w:rsid w:val="00603202"/>
    <w:rsid w:val="00610EDA"/>
    <w:rsid w:val="00611195"/>
    <w:rsid w:val="00624E44"/>
    <w:rsid w:val="006304EC"/>
    <w:rsid w:val="0064394D"/>
    <w:rsid w:val="006505EB"/>
    <w:rsid w:val="00662FC6"/>
    <w:rsid w:val="006C4879"/>
    <w:rsid w:val="006E1D1F"/>
    <w:rsid w:val="00720F6D"/>
    <w:rsid w:val="00743C72"/>
    <w:rsid w:val="00752AC9"/>
    <w:rsid w:val="00753F5C"/>
    <w:rsid w:val="007663FC"/>
    <w:rsid w:val="00781359"/>
    <w:rsid w:val="0078549C"/>
    <w:rsid w:val="0078636F"/>
    <w:rsid w:val="007A2208"/>
    <w:rsid w:val="007A42BA"/>
    <w:rsid w:val="007C6A1B"/>
    <w:rsid w:val="007E1531"/>
    <w:rsid w:val="007F75E1"/>
    <w:rsid w:val="007F77E9"/>
    <w:rsid w:val="00807185"/>
    <w:rsid w:val="00810C48"/>
    <w:rsid w:val="0081709B"/>
    <w:rsid w:val="00831B2B"/>
    <w:rsid w:val="00837483"/>
    <w:rsid w:val="008551EC"/>
    <w:rsid w:val="008657C8"/>
    <w:rsid w:val="0088606E"/>
    <w:rsid w:val="00886330"/>
    <w:rsid w:val="00892183"/>
    <w:rsid w:val="008C693F"/>
    <w:rsid w:val="00924727"/>
    <w:rsid w:val="00971C35"/>
    <w:rsid w:val="00987B21"/>
    <w:rsid w:val="0099786E"/>
    <w:rsid w:val="009A1693"/>
    <w:rsid w:val="009B2028"/>
    <w:rsid w:val="009B788B"/>
    <w:rsid w:val="009D0A69"/>
    <w:rsid w:val="009E0D23"/>
    <w:rsid w:val="00A263A8"/>
    <w:rsid w:val="00A34025"/>
    <w:rsid w:val="00A36F94"/>
    <w:rsid w:val="00A534C3"/>
    <w:rsid w:val="00A5421A"/>
    <w:rsid w:val="00A57509"/>
    <w:rsid w:val="00A81812"/>
    <w:rsid w:val="00AA0E49"/>
    <w:rsid w:val="00AB30BB"/>
    <w:rsid w:val="00B11FF9"/>
    <w:rsid w:val="00B22DC5"/>
    <w:rsid w:val="00B31FBC"/>
    <w:rsid w:val="00B455FB"/>
    <w:rsid w:val="00B45A4B"/>
    <w:rsid w:val="00B617A1"/>
    <w:rsid w:val="00BA38A7"/>
    <w:rsid w:val="00BD4F87"/>
    <w:rsid w:val="00BD6585"/>
    <w:rsid w:val="00BF52A3"/>
    <w:rsid w:val="00BF5D13"/>
    <w:rsid w:val="00C14984"/>
    <w:rsid w:val="00C21C2C"/>
    <w:rsid w:val="00C42259"/>
    <w:rsid w:val="00C42481"/>
    <w:rsid w:val="00C470C5"/>
    <w:rsid w:val="00C57BF1"/>
    <w:rsid w:val="00C73738"/>
    <w:rsid w:val="00C836AF"/>
    <w:rsid w:val="00C85D36"/>
    <w:rsid w:val="00C903FD"/>
    <w:rsid w:val="00C96479"/>
    <w:rsid w:val="00CB0912"/>
    <w:rsid w:val="00CB6323"/>
    <w:rsid w:val="00CC5435"/>
    <w:rsid w:val="00D25E95"/>
    <w:rsid w:val="00D2694F"/>
    <w:rsid w:val="00D27B75"/>
    <w:rsid w:val="00D85077"/>
    <w:rsid w:val="00DA0B14"/>
    <w:rsid w:val="00DC5E00"/>
    <w:rsid w:val="00DC6A53"/>
    <w:rsid w:val="00DE174E"/>
    <w:rsid w:val="00E00F09"/>
    <w:rsid w:val="00E2335E"/>
    <w:rsid w:val="00E53916"/>
    <w:rsid w:val="00E65B5C"/>
    <w:rsid w:val="00E676C2"/>
    <w:rsid w:val="00E70B2F"/>
    <w:rsid w:val="00E72E78"/>
    <w:rsid w:val="00E81F94"/>
    <w:rsid w:val="00EA6DDD"/>
    <w:rsid w:val="00EC2ABB"/>
    <w:rsid w:val="00ED0A6C"/>
    <w:rsid w:val="00ED3E67"/>
    <w:rsid w:val="00ED5DE7"/>
    <w:rsid w:val="00EE5027"/>
    <w:rsid w:val="00F34D74"/>
    <w:rsid w:val="00F40099"/>
    <w:rsid w:val="00F51EF4"/>
    <w:rsid w:val="00F640FF"/>
    <w:rsid w:val="00F6522B"/>
    <w:rsid w:val="00F67AD7"/>
    <w:rsid w:val="00F7006D"/>
    <w:rsid w:val="00F76291"/>
    <w:rsid w:val="00F82866"/>
    <w:rsid w:val="00F907A7"/>
    <w:rsid w:val="00F93AFA"/>
    <w:rsid w:val="00F953B6"/>
    <w:rsid w:val="00FA438F"/>
    <w:rsid w:val="00FA4F5B"/>
    <w:rsid w:val="00FB082B"/>
    <w:rsid w:val="00FC41E3"/>
    <w:rsid w:val="00FC628C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5B022"/>
  <w15:docId w15:val="{013B2C73-FD33-4B49-8052-44D8E817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eastAsia="ar-SA"/>
    </w:rPr>
  </w:style>
  <w:style w:type="paragraph" w:styleId="Balk1">
    <w:name w:val="heading 1"/>
    <w:aliases w:val="title - task"/>
    <w:basedOn w:val="Normal"/>
    <w:next w:val="Normal"/>
    <w:link w:val="Balk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alk2">
    <w:name w:val="heading 2"/>
    <w:aliases w:val="subtitle task"/>
    <w:basedOn w:val="Normal"/>
    <w:next w:val="Normal"/>
    <w:link w:val="Balk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alk3">
    <w:name w:val="heading 3"/>
    <w:basedOn w:val="Normal"/>
    <w:next w:val="Normal"/>
    <w:link w:val="Balk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alk4">
    <w:name w:val="heading 4"/>
    <w:basedOn w:val="Normal"/>
    <w:next w:val="Normal"/>
    <w:link w:val="Balk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alk5">
    <w:name w:val="heading 5"/>
    <w:basedOn w:val="Normal"/>
    <w:next w:val="Normal"/>
    <w:link w:val="Balk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alk6">
    <w:name w:val="heading 6"/>
    <w:basedOn w:val="Normal"/>
    <w:next w:val="Normal"/>
    <w:link w:val="Balk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alk7">
    <w:name w:val="heading 7"/>
    <w:basedOn w:val="Normal"/>
    <w:next w:val="Normal"/>
    <w:link w:val="Balk7Char"/>
    <w:qFormat/>
    <w:rsid w:val="0081709B"/>
    <w:pPr>
      <w:keepNext/>
      <w:outlineLvl w:val="6"/>
    </w:pPr>
    <w:rPr>
      <w:b/>
      <w:bCs/>
      <w:i/>
      <w:iCs/>
    </w:rPr>
  </w:style>
  <w:style w:type="paragraph" w:styleId="Balk8">
    <w:name w:val="heading 8"/>
    <w:basedOn w:val="Normal"/>
    <w:next w:val="Normal"/>
    <w:link w:val="Balk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title - task Char"/>
    <w:basedOn w:val="VarsaylanParagrafYazTipi"/>
    <w:link w:val="Balk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alk2Char">
    <w:name w:val="Başlık 2 Char"/>
    <w:aliases w:val="subtitle task Char"/>
    <w:basedOn w:val="VarsaylanParagrafYazTipi"/>
    <w:link w:val="Balk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alk5Char">
    <w:name w:val="Başlık 5 Char"/>
    <w:basedOn w:val="VarsaylanParagrafYazTipi"/>
    <w:link w:val="Balk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alk6Char">
    <w:name w:val="Başlık 6 Char"/>
    <w:basedOn w:val="VarsaylanParagrafYazTipi"/>
    <w:link w:val="Balk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alk7Char">
    <w:name w:val="Başlık 7 Char"/>
    <w:basedOn w:val="VarsaylanParagrafYazTipi"/>
    <w:link w:val="Balk7"/>
    <w:rsid w:val="0081709B"/>
    <w:rPr>
      <w:b/>
      <w:bCs/>
      <w:i/>
      <w:iCs/>
      <w:sz w:val="24"/>
      <w:szCs w:val="24"/>
      <w:lang w:eastAsia="ar-SA"/>
    </w:rPr>
  </w:style>
  <w:style w:type="character" w:customStyle="1" w:styleId="Balk8Char">
    <w:name w:val="Başlık 8 Char"/>
    <w:basedOn w:val="VarsaylanParagrafYazTipi"/>
    <w:link w:val="Balk8"/>
    <w:rsid w:val="0081709B"/>
    <w:rPr>
      <w:rFonts w:ascii="GaramontAmstSB-Italic" w:hAnsi="GaramontAmstSB-Italic"/>
      <w:i/>
      <w:iCs/>
      <w:lang w:eastAsia="ar-SA"/>
    </w:rPr>
  </w:style>
  <w:style w:type="character" w:customStyle="1" w:styleId="Balk9Char">
    <w:name w:val="Başlık 9 Char"/>
    <w:basedOn w:val="VarsaylanParagrafYazTipi"/>
    <w:link w:val="Balk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ResimYazs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Gl">
    <w:name w:val="Strong"/>
    <w:uiPriority w:val="22"/>
    <w:qFormat/>
    <w:rsid w:val="0081709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080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0801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eParagraf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YerTutucuMetni">
    <w:name w:val="Placeholder Text"/>
    <w:basedOn w:val="VarsaylanParagrafYazTipi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VarsaylanParagrafYazTipi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E676C2"/>
    <w:rPr>
      <w:sz w:val="18"/>
      <w:szCs w:val="18"/>
    </w:rPr>
  </w:style>
  <w:style w:type="character" w:customStyle="1" w:styleId="summaryoftaskZchn">
    <w:name w:val="summary of task Zchn"/>
    <w:basedOn w:val="VarsaylanParagrafYazTipi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  <w:rPr>
      <w:lang w:val="en-US"/>
    </w:rPr>
  </w:style>
  <w:style w:type="character" w:customStyle="1" w:styleId="captionZchn">
    <w:name w:val="caption Zchn"/>
    <w:basedOn w:val="VarsaylanParagrafYazTipi"/>
    <w:link w:val="Beschriftung1"/>
    <w:rsid w:val="00E676C2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  <w:lang w:val="en-US"/>
    </w:rPr>
  </w:style>
  <w:style w:type="character" w:customStyle="1" w:styleId="problemZchn">
    <w:name w:val="problem Zchn"/>
    <w:basedOn w:val="VarsaylanParagrafYazTipi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VarsaylanParagrafYazTipi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VarsaylanParagrafYazTipi"/>
    <w:rsid w:val="00F76291"/>
  </w:style>
  <w:style w:type="paragraph" w:styleId="AralkYok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VarsaylanParagrafYazTipi"/>
    <w:rsid w:val="00924727"/>
  </w:style>
  <w:style w:type="paragraph" w:styleId="ekillerTablosu">
    <w:name w:val="table of figures"/>
    <w:basedOn w:val="Normal"/>
    <w:next w:val="Normal"/>
    <w:uiPriority w:val="99"/>
    <w:semiHidden/>
    <w:unhideWhenUsed/>
    <w:rsid w:val="007C6A1B"/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C6A1B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eMaddemi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ekMetni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C6A1B"/>
  </w:style>
  <w:style w:type="character" w:customStyle="1" w:styleId="TarihChar">
    <w:name w:val="Tarih Char"/>
    <w:basedOn w:val="VarsaylanParagrafYazTipi"/>
    <w:link w:val="Tarih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C6A1B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C6A1B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C6A1B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C6A1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apan">
    <w:name w:val="Closing"/>
    <w:basedOn w:val="Normal"/>
    <w:link w:val="KapanChar"/>
    <w:uiPriority w:val="99"/>
    <w:semiHidden/>
    <w:unhideWhenUsed/>
    <w:rsid w:val="007C6A1B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7C6A1B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C6A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6A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7C6A1B"/>
  </w:style>
  <w:style w:type="paragraph" w:styleId="MakroMetni">
    <w:name w:val="macro"/>
    <w:link w:val="MakroMetni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DzMetin">
    <w:name w:val="Plain Text"/>
    <w:basedOn w:val="Normal"/>
    <w:link w:val="DzMetin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KaynakaBal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7C6A1B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GvdeMetni">
    <w:name w:val="Body Text"/>
    <w:basedOn w:val="Normal"/>
    <w:link w:val="GvdeMetniChar"/>
    <w:uiPriority w:val="99"/>
    <w:semiHidden/>
    <w:unhideWhenUsed/>
    <w:rsid w:val="007C6A1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C6A1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C6A1B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C6A1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ZarfD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mza">
    <w:name w:val="Signature"/>
    <w:basedOn w:val="Normal"/>
    <w:link w:val="mzaChar"/>
    <w:uiPriority w:val="99"/>
    <w:semiHidden/>
    <w:unhideWhenUsed/>
    <w:rsid w:val="007C6A1B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Alnt">
    <w:name w:val="Quote"/>
    <w:basedOn w:val="Normal"/>
    <w:next w:val="Normal"/>
    <w:link w:val="AlntChar"/>
    <w:uiPriority w:val="29"/>
    <w:qFormat/>
    <w:rsid w:val="007C6A1B"/>
    <w:rPr>
      <w:i/>
      <w:iCs/>
      <w:color w:val="7F7F7F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rsid w:val="004E0618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24E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h.nl/appie/producten/soepen-conserven-sauzen-smaakmakers/kruiden-en-specerijen/merk=Jozo/zou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krebs-swiss.com/salex.pdf" TargetMode="External"/><Relationship Id="rId17" Type="http://schemas.openxmlformats.org/officeDocument/2006/relationships/hyperlink" Target="http://www.maden.org.tr/resimler/ekler/8bf09f5fceaea80_e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.wikipedia.org/wiki/Sodyu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maden.org.tr/resimler/ekler/8bf09f5fceaea80_ek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VM7HeserH0U" TargetMode="External"/><Relationship Id="rId14" Type="http://schemas.openxmlformats.org/officeDocument/2006/relationships/hyperlink" Target="https://www.youtube.com/watch?v=DELQVtwevow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Temp\mascil_tasks_template_DE_2014-10-16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=""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108C-A570-4B3D-8C17-56B06ACC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mascil_tasks_template_DE_2014-10-16</Template>
  <TotalTime>108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PC</cp:lastModifiedBy>
  <cp:revision>21</cp:revision>
  <cp:lastPrinted>2013-09-09T15:10:00Z</cp:lastPrinted>
  <dcterms:created xsi:type="dcterms:W3CDTF">2014-10-26T02:50:00Z</dcterms:created>
  <dcterms:modified xsi:type="dcterms:W3CDTF">2015-08-05T17:17:00Z</dcterms:modified>
</cp:coreProperties>
</file>